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0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668"/>
        <w:gridCol w:w="2346"/>
        <w:gridCol w:w="4112"/>
        <w:gridCol w:w="1514"/>
      </w:tblGrid>
      <w:tr w:rsidR="007763EF" w14:paraId="0AA19F64" w14:textId="77777777" w:rsidTr="00BB5DC9">
        <w:tc>
          <w:tcPr>
            <w:tcW w:w="1412" w:type="dxa"/>
          </w:tcPr>
          <w:p w14:paraId="2871131B" w14:textId="346C5D82" w:rsidR="00393C70" w:rsidRDefault="00393C70">
            <w:pPr>
              <w:ind w:left="-118"/>
            </w:pPr>
            <w:r>
              <w:rPr>
                <w:noProof/>
                <w:lang w:eastAsia="ru-RU"/>
              </w:rPr>
              <w:drawing>
                <wp:inline distT="0" distB="0" distL="0" distR="0" wp14:anchorId="1F7B7FE0" wp14:editId="3048FB11">
                  <wp:extent cx="818865" cy="807686"/>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063" cy="828595"/>
                          </a:xfrm>
                          <a:prstGeom prst="rect">
                            <a:avLst/>
                          </a:prstGeom>
                          <a:noFill/>
                          <a:ln>
                            <a:noFill/>
                          </a:ln>
                        </pic:spPr>
                      </pic:pic>
                    </a:graphicData>
                  </a:graphic>
                </wp:inline>
              </w:drawing>
            </w:r>
          </w:p>
        </w:tc>
        <w:tc>
          <w:tcPr>
            <w:tcW w:w="8239" w:type="dxa"/>
            <w:gridSpan w:val="3"/>
          </w:tcPr>
          <w:p w14:paraId="14940F06" w14:textId="77777777" w:rsidR="00393C70" w:rsidRDefault="001C3198" w:rsidP="00B2625B">
            <w:pPr>
              <w:spacing w:before="240" w:after="240"/>
              <w:jc w:val="center"/>
              <w:rPr>
                <w:rFonts w:ascii="Georgia Pro" w:hAnsi="Georgia Pro"/>
                <w:b/>
                <w:bCs/>
                <w:sz w:val="28"/>
                <w:szCs w:val="28"/>
              </w:rPr>
            </w:pPr>
            <w:r w:rsidRPr="00B2625B">
              <w:rPr>
                <w:rFonts w:ascii="Georgia Pro" w:hAnsi="Georgia Pro"/>
                <w:b/>
                <w:bCs/>
                <w:sz w:val="28"/>
                <w:szCs w:val="28"/>
              </w:rPr>
              <w:t>РОССИЙСКАЯ КИНОЛОГИЧЕСКАЯ ФЕДЕРАЦИЯ</w:t>
            </w:r>
          </w:p>
          <w:p w14:paraId="14F6B7F8" w14:textId="135C20CE" w:rsidR="00B2625B" w:rsidRPr="00B2625B" w:rsidRDefault="00B2625B" w:rsidP="00BB5DC9">
            <w:pPr>
              <w:ind w:left="-107" w:right="-104"/>
              <w:jc w:val="center"/>
              <w:rPr>
                <w:rFonts w:ascii="Georgia Pro" w:hAnsi="Georgia Pro"/>
                <w:b/>
                <w:bCs/>
              </w:rPr>
            </w:pPr>
            <w:r w:rsidRPr="00B2625B">
              <w:rPr>
                <w:rFonts w:ascii="Georgia Pro" w:hAnsi="Georgia Pro"/>
                <w:b/>
                <w:bCs/>
              </w:rPr>
              <w:t xml:space="preserve">РОССИЙСКАЯ ФЕДЕРАЦИЯ </w:t>
            </w:r>
            <w:r w:rsidR="00BB5DC9">
              <w:rPr>
                <w:rFonts w:ascii="Georgia Pro" w:hAnsi="Georgia Pro"/>
                <w:b/>
                <w:bCs/>
              </w:rPr>
              <w:t>СЛУЖЕБНОГО</w:t>
            </w:r>
            <w:r w:rsidRPr="00B2625B">
              <w:rPr>
                <w:rFonts w:ascii="Georgia Pro" w:hAnsi="Georgia Pro"/>
                <w:b/>
                <w:bCs/>
              </w:rPr>
              <w:t xml:space="preserve"> СОБАКОВОДСТВА</w:t>
            </w:r>
          </w:p>
        </w:tc>
        <w:tc>
          <w:tcPr>
            <w:tcW w:w="1401" w:type="dxa"/>
          </w:tcPr>
          <w:p w14:paraId="57FC71AB" w14:textId="7F95A2A6" w:rsidR="00393C70" w:rsidRDefault="00BB5DC9" w:rsidP="00D12381">
            <w:pPr>
              <w:ind w:left="-83" w:right="-112"/>
              <w:jc w:val="right"/>
            </w:pPr>
            <w:r>
              <w:rPr>
                <w:noProof/>
                <w:lang w:eastAsia="ru-RU"/>
              </w:rPr>
              <w:drawing>
                <wp:inline distT="0" distB="0" distL="0" distR="0" wp14:anchorId="2A8DAFDE" wp14:editId="5F7DB8D4">
                  <wp:extent cx="874238" cy="80444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376" cy="809168"/>
                          </a:xfrm>
                          <a:prstGeom prst="rect">
                            <a:avLst/>
                          </a:prstGeom>
                          <a:noFill/>
                          <a:ln>
                            <a:noFill/>
                          </a:ln>
                        </pic:spPr>
                      </pic:pic>
                    </a:graphicData>
                  </a:graphic>
                </wp:inline>
              </w:drawing>
            </w:r>
          </w:p>
        </w:tc>
      </w:tr>
      <w:tr w:rsidR="00B2625B" w14:paraId="1F6E5573" w14:textId="77777777" w:rsidTr="00BB5DC9">
        <w:trPr>
          <w:trHeight w:val="695"/>
        </w:trPr>
        <w:tc>
          <w:tcPr>
            <w:tcW w:w="11052" w:type="dxa"/>
            <w:gridSpan w:val="5"/>
          </w:tcPr>
          <w:p w14:paraId="6F94181F" w14:textId="77777777" w:rsidR="00B2625B" w:rsidRDefault="00B2625B" w:rsidP="00D12381">
            <w:pPr>
              <w:ind w:left="-83" w:right="-112"/>
              <w:jc w:val="right"/>
              <w:rPr>
                <w:noProof/>
              </w:rPr>
            </w:pPr>
          </w:p>
        </w:tc>
      </w:tr>
      <w:tr w:rsidR="00B2625B" w14:paraId="64ABD5DB" w14:textId="77777777" w:rsidTr="00F662E8">
        <w:trPr>
          <w:trHeight w:val="63"/>
        </w:trPr>
        <w:tc>
          <w:tcPr>
            <w:tcW w:w="11052" w:type="dxa"/>
            <w:gridSpan w:val="5"/>
          </w:tcPr>
          <w:p w14:paraId="0A297019" w14:textId="77777777" w:rsidR="007106F8" w:rsidRPr="00E52C0C" w:rsidRDefault="007106F8" w:rsidP="00E953CA">
            <w:pPr>
              <w:spacing w:line="368" w:lineRule="exact"/>
              <w:jc w:val="center"/>
              <w:rPr>
                <w:rFonts w:ascii="Georgia Pro" w:hAnsi="Georgia Pro"/>
                <w:b/>
                <w:i/>
                <w:color w:val="000000" w:themeColor="text1"/>
                <w:sz w:val="36"/>
              </w:rPr>
            </w:pPr>
            <w:r w:rsidRPr="00E52C0C">
              <w:rPr>
                <w:rFonts w:ascii="Georgia Pro" w:hAnsi="Georgia Pro"/>
                <w:b/>
                <w:i/>
                <w:color w:val="000000" w:themeColor="text1"/>
                <w:sz w:val="36"/>
              </w:rPr>
              <w:t>Организатор выставки</w:t>
            </w:r>
          </w:p>
          <w:p w14:paraId="107E9F24" w14:textId="304E476C" w:rsidR="00B2625B" w:rsidRDefault="00BB5DC9" w:rsidP="00E953CA">
            <w:pPr>
              <w:jc w:val="center"/>
              <w:rPr>
                <w:noProof/>
              </w:rPr>
            </w:pPr>
            <w:r w:rsidRPr="004C0CB6">
              <w:rPr>
                <w:rFonts w:ascii="Georgia Pro" w:hAnsi="Georgia Pro"/>
                <w:b/>
                <w:i/>
                <w:color w:val="000000" w:themeColor="text1"/>
                <w:sz w:val="44"/>
                <w:szCs w:val="24"/>
              </w:rPr>
              <w:t>МОО КЛС «НЕВСКИЙ БРИЗ»</w:t>
            </w:r>
          </w:p>
        </w:tc>
      </w:tr>
      <w:tr w:rsidR="007106F8" w14:paraId="7A8C8C3C" w14:textId="77777777" w:rsidTr="00F662E8">
        <w:trPr>
          <w:trHeight w:val="730"/>
        </w:trPr>
        <w:tc>
          <w:tcPr>
            <w:tcW w:w="11052" w:type="dxa"/>
            <w:gridSpan w:val="5"/>
          </w:tcPr>
          <w:p w14:paraId="47D2BC3F" w14:textId="77777777" w:rsidR="007106F8" w:rsidRPr="007106F8" w:rsidRDefault="007106F8" w:rsidP="00E953CA">
            <w:pPr>
              <w:spacing w:line="368" w:lineRule="exact"/>
              <w:ind w:left="35"/>
              <w:jc w:val="center"/>
              <w:rPr>
                <w:rFonts w:ascii="Georgia Pro" w:hAnsi="Georgia Pro"/>
                <w:bCs/>
                <w:iCs/>
                <w:color w:val="000000" w:themeColor="text1"/>
                <w:szCs w:val="14"/>
              </w:rPr>
            </w:pPr>
          </w:p>
        </w:tc>
      </w:tr>
      <w:tr w:rsidR="007106F8" w14:paraId="25DBC9BA" w14:textId="77777777" w:rsidTr="00F662E8">
        <w:tc>
          <w:tcPr>
            <w:tcW w:w="11052" w:type="dxa"/>
            <w:gridSpan w:val="5"/>
          </w:tcPr>
          <w:p w14:paraId="220B9C55" w14:textId="77777777" w:rsidR="007106F8" w:rsidRPr="00C709B9" w:rsidRDefault="007106F8" w:rsidP="00E953CA">
            <w:pPr>
              <w:ind w:left="35"/>
              <w:jc w:val="center"/>
              <w:rPr>
                <w:rFonts w:ascii="Georgia Pro" w:hAnsi="Georgia Pro"/>
                <w:spacing w:val="15"/>
                <w:sz w:val="34"/>
                <w:szCs w:val="34"/>
                <w:lang w:eastAsia="ru-RU"/>
              </w:rPr>
            </w:pPr>
            <w:r w:rsidRPr="00C709B9">
              <w:rPr>
                <w:rFonts w:ascii="Georgia Pro" w:hAnsi="Georgia Pro"/>
                <w:spacing w:val="15"/>
                <w:sz w:val="36"/>
                <w:szCs w:val="34"/>
                <w:lang w:eastAsia="ru-RU"/>
              </w:rPr>
              <w:t>НАЦИОНАЛЬНЫЙ КЛУБ ПОРОДЫ</w:t>
            </w:r>
            <w:r w:rsidRPr="00C709B9">
              <w:rPr>
                <w:rFonts w:ascii="Georgia Pro" w:hAnsi="Georgia Pro"/>
                <w:spacing w:val="15"/>
                <w:sz w:val="34"/>
                <w:szCs w:val="34"/>
                <w:lang w:eastAsia="ru-RU"/>
              </w:rPr>
              <w:t xml:space="preserve">  </w:t>
            </w:r>
          </w:p>
          <w:p w14:paraId="19928A99" w14:textId="10A51504" w:rsidR="007106F8" w:rsidRPr="007106F8" w:rsidRDefault="007106F8" w:rsidP="000C584E">
            <w:pPr>
              <w:ind w:left="35"/>
              <w:jc w:val="center"/>
              <w:rPr>
                <w:rFonts w:ascii="Georgia Pro" w:hAnsi="Georgia Pro"/>
                <w:b/>
                <w:spacing w:val="15"/>
                <w:sz w:val="39"/>
                <w:szCs w:val="39"/>
                <w:lang w:eastAsia="ru-RU"/>
              </w:rPr>
            </w:pPr>
            <w:r w:rsidRPr="002F445C">
              <w:rPr>
                <w:rFonts w:ascii="Georgia Pro" w:hAnsi="Georgia Pro"/>
                <w:b/>
                <w:spacing w:val="15"/>
                <w:sz w:val="40"/>
                <w:szCs w:val="40"/>
                <w:lang w:eastAsia="ru-RU"/>
              </w:rPr>
              <w:t>«</w:t>
            </w:r>
            <w:r w:rsidR="000C584E">
              <w:rPr>
                <w:rFonts w:ascii="Georgia Pro" w:hAnsi="Georgia Pro"/>
                <w:b/>
                <w:spacing w:val="15"/>
                <w:sz w:val="40"/>
                <w:szCs w:val="40"/>
                <w:lang w:eastAsia="ru-RU"/>
              </w:rPr>
              <w:t>ЦВЕРГШНАУЦЕР</w:t>
            </w:r>
            <w:r w:rsidRPr="002F445C">
              <w:rPr>
                <w:rFonts w:ascii="Georgia Pro" w:hAnsi="Georgia Pro"/>
                <w:b/>
                <w:spacing w:val="15"/>
                <w:sz w:val="40"/>
                <w:szCs w:val="40"/>
                <w:lang w:eastAsia="ru-RU"/>
              </w:rPr>
              <w:t>»</w:t>
            </w:r>
          </w:p>
        </w:tc>
      </w:tr>
      <w:tr w:rsidR="007106F8" w:rsidRPr="007106F8" w14:paraId="7010FC15" w14:textId="77777777" w:rsidTr="00F662E8">
        <w:trPr>
          <w:trHeight w:val="2581"/>
        </w:trPr>
        <w:tc>
          <w:tcPr>
            <w:tcW w:w="11052" w:type="dxa"/>
            <w:gridSpan w:val="5"/>
          </w:tcPr>
          <w:p w14:paraId="763F28E6" w14:textId="3BF12680" w:rsidR="007106F8" w:rsidRPr="007106F8" w:rsidRDefault="000C584E" w:rsidP="00E953CA">
            <w:pPr>
              <w:ind w:left="35"/>
              <w:jc w:val="center"/>
              <w:rPr>
                <w:rFonts w:ascii="Georgia Pro" w:hAnsi="Georgia Pro"/>
                <w:spacing w:val="15"/>
                <w:sz w:val="28"/>
                <w:szCs w:val="28"/>
                <w:lang w:eastAsia="ru-RU"/>
              </w:rPr>
            </w:pPr>
            <w:r>
              <w:rPr>
                <w:rFonts w:ascii="Georgia Pro" w:hAnsi="Georgia Pro"/>
                <w:noProof/>
                <w:spacing w:val="15"/>
                <w:sz w:val="28"/>
                <w:szCs w:val="28"/>
                <w:lang w:eastAsia="ru-RU"/>
              </w:rPr>
              <w:drawing>
                <wp:inline distT="0" distB="0" distL="0" distR="0" wp14:anchorId="76693C4D" wp14:editId="09C87698">
                  <wp:extent cx="2185044" cy="2059388"/>
                  <wp:effectExtent l="0" t="0" r="5715" b="0"/>
                  <wp:docPr id="3" name="Рисунок 3" descr="C:\Users\Катерина\Desktop\ЦВЕРГШНАУЦЕ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терина\Desktop\ЦВЕРГШНАУЦЕР.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5366" cy="2059691"/>
                          </a:xfrm>
                          <a:prstGeom prst="rect">
                            <a:avLst/>
                          </a:prstGeom>
                          <a:noFill/>
                          <a:ln>
                            <a:noFill/>
                          </a:ln>
                        </pic:spPr>
                      </pic:pic>
                    </a:graphicData>
                  </a:graphic>
                </wp:inline>
              </w:drawing>
            </w:r>
          </w:p>
        </w:tc>
      </w:tr>
      <w:tr w:rsidR="00B9176A" w:rsidRPr="00B9176A" w14:paraId="60F21B1B" w14:textId="77777777" w:rsidTr="00F662E8">
        <w:trPr>
          <w:trHeight w:val="455"/>
        </w:trPr>
        <w:tc>
          <w:tcPr>
            <w:tcW w:w="11052" w:type="dxa"/>
            <w:gridSpan w:val="5"/>
          </w:tcPr>
          <w:p w14:paraId="7C90FACA" w14:textId="77777777" w:rsidR="00B9176A" w:rsidRPr="00B9176A" w:rsidRDefault="00B9176A" w:rsidP="00E953CA">
            <w:pPr>
              <w:jc w:val="center"/>
              <w:rPr>
                <w:b/>
                <w:bCs/>
                <w:noProof/>
              </w:rPr>
            </w:pPr>
          </w:p>
        </w:tc>
      </w:tr>
      <w:tr w:rsidR="007106F8" w:rsidRPr="007106F8" w14:paraId="7D28C643" w14:textId="77777777" w:rsidTr="00F662E8">
        <w:trPr>
          <w:trHeight w:val="1539"/>
        </w:trPr>
        <w:tc>
          <w:tcPr>
            <w:tcW w:w="11052" w:type="dxa"/>
            <w:gridSpan w:val="5"/>
          </w:tcPr>
          <w:p w14:paraId="08E45E12" w14:textId="77777777" w:rsidR="007106F8" w:rsidRDefault="007106F8" w:rsidP="00E953CA">
            <w:pPr>
              <w:jc w:val="center"/>
              <w:rPr>
                <w:rFonts w:ascii="Georgia Pro" w:hAnsi="Georgia Pro"/>
                <w:b/>
                <w:color w:val="000000" w:themeColor="text1"/>
                <w:sz w:val="56"/>
                <w:szCs w:val="42"/>
              </w:rPr>
            </w:pPr>
            <w:r w:rsidRPr="00ED5388">
              <w:rPr>
                <w:rFonts w:ascii="Georgia Pro" w:hAnsi="Georgia Pro"/>
                <w:b/>
                <w:color w:val="000000" w:themeColor="text1"/>
                <w:sz w:val="56"/>
                <w:szCs w:val="42"/>
              </w:rPr>
              <w:t>МОНОПОРОДНАЯ ВЫСТАВКА</w:t>
            </w:r>
          </w:p>
          <w:p w14:paraId="34E2D597" w14:textId="3009B765" w:rsidR="007763EF" w:rsidRPr="007106F8" w:rsidRDefault="007106F8" w:rsidP="00BB5DC9">
            <w:pPr>
              <w:jc w:val="center"/>
              <w:rPr>
                <w:rFonts w:ascii="Georgia Pro" w:hAnsi="Georgia Pro"/>
                <w:b/>
                <w:bCs/>
                <w:spacing w:val="15"/>
                <w:sz w:val="28"/>
                <w:szCs w:val="28"/>
                <w:lang w:eastAsia="ru-RU"/>
              </w:rPr>
            </w:pPr>
            <w:r w:rsidRPr="00ED5388">
              <w:rPr>
                <w:rFonts w:ascii="Georgia Pro" w:hAnsi="Georgia Pro"/>
                <w:b/>
                <w:color w:val="000000" w:themeColor="text1"/>
                <w:sz w:val="56"/>
                <w:szCs w:val="56"/>
              </w:rPr>
              <w:t>РАНГА КЧК</w:t>
            </w:r>
          </w:p>
        </w:tc>
      </w:tr>
      <w:tr w:rsidR="00B9176A" w:rsidRPr="00B9176A" w14:paraId="102AB6BB" w14:textId="77777777" w:rsidTr="00F662E8">
        <w:trPr>
          <w:trHeight w:val="587"/>
        </w:trPr>
        <w:tc>
          <w:tcPr>
            <w:tcW w:w="11052" w:type="dxa"/>
            <w:gridSpan w:val="5"/>
          </w:tcPr>
          <w:p w14:paraId="51BB0E91" w14:textId="77777777" w:rsidR="00B9176A" w:rsidRPr="00B9176A" w:rsidRDefault="00B9176A" w:rsidP="00E953CA">
            <w:pPr>
              <w:jc w:val="center"/>
              <w:rPr>
                <w:rFonts w:ascii="Georgia Pro" w:hAnsi="Georgia Pro"/>
                <w:b/>
                <w:color w:val="000000" w:themeColor="text1"/>
                <w:sz w:val="20"/>
                <w:szCs w:val="14"/>
              </w:rPr>
            </w:pPr>
          </w:p>
        </w:tc>
      </w:tr>
      <w:tr w:rsidR="007106F8" w:rsidRPr="007106F8" w14:paraId="020B0A34" w14:textId="77777777" w:rsidTr="00F662E8">
        <w:tc>
          <w:tcPr>
            <w:tcW w:w="11052" w:type="dxa"/>
            <w:gridSpan w:val="5"/>
          </w:tcPr>
          <w:p w14:paraId="1891D478" w14:textId="77777777" w:rsidR="007106F8" w:rsidRDefault="00736046" w:rsidP="00E953CA">
            <w:pPr>
              <w:jc w:val="center"/>
              <w:rPr>
                <w:rFonts w:ascii="Georgia Pro" w:hAnsi="Georgia Pro"/>
                <w:b/>
                <w:color w:val="000000" w:themeColor="text1"/>
                <w:sz w:val="72"/>
                <w:szCs w:val="72"/>
              </w:rPr>
            </w:pPr>
            <w:r w:rsidRPr="00E52C0C">
              <w:rPr>
                <w:rFonts w:ascii="Georgia Pro" w:hAnsi="Georgia Pro"/>
                <w:b/>
                <w:color w:val="000000" w:themeColor="text1"/>
                <w:sz w:val="72"/>
                <w:szCs w:val="72"/>
              </w:rPr>
              <w:t>КАТАЛОГ</w:t>
            </w:r>
          </w:p>
          <w:p w14:paraId="2CD4FD6D" w14:textId="0176EA7E" w:rsidR="00736046" w:rsidRPr="007106F8" w:rsidRDefault="00736046" w:rsidP="00E953CA">
            <w:pPr>
              <w:jc w:val="center"/>
              <w:rPr>
                <w:rFonts w:ascii="Georgia Pro" w:hAnsi="Georgia Pro"/>
                <w:spacing w:val="15"/>
                <w:sz w:val="28"/>
                <w:szCs w:val="28"/>
                <w:lang w:eastAsia="ru-RU"/>
              </w:rPr>
            </w:pPr>
            <w:r w:rsidRPr="00E52C0C">
              <w:rPr>
                <w:rFonts w:ascii="Georgia Pro" w:hAnsi="Georgia Pro"/>
                <w:b/>
                <w:color w:val="000000" w:themeColor="text1"/>
                <w:sz w:val="66"/>
              </w:rPr>
              <w:t>УЧАСТНИКОВ ВЫСТАВКИ</w:t>
            </w:r>
          </w:p>
        </w:tc>
      </w:tr>
      <w:tr w:rsidR="007106F8" w:rsidRPr="007106F8" w14:paraId="3AACD77B" w14:textId="77777777" w:rsidTr="00F662E8">
        <w:trPr>
          <w:trHeight w:val="3438"/>
        </w:trPr>
        <w:tc>
          <w:tcPr>
            <w:tcW w:w="11052" w:type="dxa"/>
            <w:gridSpan w:val="5"/>
            <w:vAlign w:val="center"/>
          </w:tcPr>
          <w:p w14:paraId="26249CE1" w14:textId="77777777" w:rsidR="001A6B25" w:rsidRDefault="001A6B25" w:rsidP="00E953CA">
            <w:pPr>
              <w:jc w:val="center"/>
              <w:rPr>
                <w:rFonts w:ascii="Georgia Pro" w:hAnsi="Georgia Pro"/>
                <w:spacing w:val="15"/>
                <w:sz w:val="28"/>
                <w:szCs w:val="28"/>
                <w:lang w:eastAsia="ru-RU"/>
              </w:rPr>
            </w:pPr>
            <w:r>
              <w:rPr>
                <w:rFonts w:ascii="Georgia Pro" w:hAnsi="Georgia Pro"/>
                <w:noProof/>
                <w:spacing w:val="15"/>
                <w:sz w:val="28"/>
                <w:szCs w:val="28"/>
                <w:lang w:eastAsia="ru-RU"/>
              </w:rPr>
              <w:drawing>
                <wp:inline distT="0" distB="0" distL="0" distR="0" wp14:anchorId="051300F3" wp14:editId="7B57E4ED">
                  <wp:extent cx="2449002" cy="827918"/>
                  <wp:effectExtent l="0" t="0" r="0" b="0"/>
                  <wp:docPr id="4" name="Рисунок 4" descr="C:\Users\Катерина\Documents\лого ЗООМЕН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терина\Documents\лого ЗООМЕНЮ.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9789" cy="828184"/>
                          </a:xfrm>
                          <a:prstGeom prst="rect">
                            <a:avLst/>
                          </a:prstGeom>
                          <a:noFill/>
                          <a:ln>
                            <a:noFill/>
                          </a:ln>
                        </pic:spPr>
                      </pic:pic>
                    </a:graphicData>
                  </a:graphic>
                </wp:inline>
              </w:drawing>
            </w:r>
          </w:p>
          <w:p w14:paraId="212856CC" w14:textId="65A32AC5" w:rsidR="00614E26" w:rsidRDefault="00736046" w:rsidP="00E953CA">
            <w:pPr>
              <w:jc w:val="center"/>
              <w:rPr>
                <w:rFonts w:ascii="Georgia Pro" w:hAnsi="Georgia Pro"/>
                <w:spacing w:val="15"/>
                <w:sz w:val="28"/>
                <w:szCs w:val="28"/>
                <w:lang w:eastAsia="ru-RU"/>
              </w:rPr>
            </w:pPr>
            <w:r>
              <w:rPr>
                <w:noProof/>
                <w:lang w:eastAsia="ru-RU"/>
              </w:rPr>
              <w:drawing>
                <wp:inline distT="0" distB="0" distL="0" distR="0" wp14:anchorId="1F31C983" wp14:editId="4FA26C99">
                  <wp:extent cx="985962" cy="1010923"/>
                  <wp:effectExtent l="0" t="0" r="5080" b="0"/>
                  <wp:docPr id="11" name="Рисунок 11" descr="РИНГБРИ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ИНГБРИ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5453" cy="1020654"/>
                          </a:xfrm>
                          <a:prstGeom prst="rect">
                            <a:avLst/>
                          </a:prstGeom>
                          <a:noFill/>
                          <a:ln>
                            <a:noFill/>
                          </a:ln>
                        </pic:spPr>
                      </pic:pic>
                    </a:graphicData>
                  </a:graphic>
                </wp:inline>
              </w:drawing>
            </w:r>
          </w:p>
          <w:p w14:paraId="63728032" w14:textId="239697E5" w:rsidR="007106F8" w:rsidRPr="007106F8" w:rsidRDefault="00614E26" w:rsidP="00E953CA">
            <w:pPr>
              <w:jc w:val="center"/>
              <w:rPr>
                <w:rFonts w:ascii="Georgia Pro" w:hAnsi="Georgia Pro"/>
                <w:spacing w:val="15"/>
                <w:sz w:val="28"/>
                <w:szCs w:val="28"/>
                <w:lang w:eastAsia="ru-RU"/>
              </w:rPr>
            </w:pPr>
            <w:r>
              <w:rPr>
                <w:noProof/>
                <w:lang w:eastAsia="ru-RU"/>
              </w:rPr>
              <w:drawing>
                <wp:inline distT="0" distB="0" distL="0" distR="0" wp14:anchorId="1D467AD4" wp14:editId="33E2DC40">
                  <wp:extent cx="1200150" cy="225425"/>
                  <wp:effectExtent l="0" t="0" r="0" b="3175"/>
                  <wp:docPr id="2" name="Рисунок 2" descr="C:\Users\Катерина\Desktop\отчет\mne\ЛОГО\зоокурьер.gif"/>
                  <wp:cNvGraphicFramePr/>
                  <a:graphic xmlns:a="http://schemas.openxmlformats.org/drawingml/2006/main">
                    <a:graphicData uri="http://schemas.openxmlformats.org/drawingml/2006/picture">
                      <pic:pic xmlns:pic="http://schemas.openxmlformats.org/drawingml/2006/picture">
                        <pic:nvPicPr>
                          <pic:cNvPr id="4" name="Рисунок 4" descr="C:\Users\Катерина\Desktop\отчет\mne\ЛОГО\зоокурьер.gif"/>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225425"/>
                          </a:xfrm>
                          <a:prstGeom prst="rect">
                            <a:avLst/>
                          </a:prstGeom>
                          <a:noFill/>
                          <a:ln>
                            <a:noFill/>
                          </a:ln>
                        </pic:spPr>
                      </pic:pic>
                    </a:graphicData>
                  </a:graphic>
                </wp:inline>
              </w:drawing>
            </w:r>
          </w:p>
        </w:tc>
      </w:tr>
      <w:tr w:rsidR="00736046" w14:paraId="58651187" w14:textId="77777777" w:rsidTr="00BB5DC9">
        <w:tc>
          <w:tcPr>
            <w:tcW w:w="5472" w:type="dxa"/>
            <w:gridSpan w:val="3"/>
          </w:tcPr>
          <w:p w14:paraId="11D50917" w14:textId="3C69D74B" w:rsidR="00736046" w:rsidRPr="00040ADC" w:rsidRDefault="00BB5DC9" w:rsidP="001A6B25">
            <w:pPr>
              <w:rPr>
                <w:rFonts w:ascii="Georgia Pro" w:hAnsi="Georgia Pro"/>
                <w:sz w:val="36"/>
                <w:szCs w:val="36"/>
              </w:rPr>
            </w:pPr>
            <w:r>
              <w:rPr>
                <w:rFonts w:ascii="Georgia Pro" w:hAnsi="Georgia Pro"/>
                <w:sz w:val="36"/>
                <w:szCs w:val="36"/>
              </w:rPr>
              <w:t>3</w:t>
            </w:r>
            <w:r w:rsidR="0068778E">
              <w:rPr>
                <w:rFonts w:ascii="Georgia Pro" w:hAnsi="Georgia Pro"/>
                <w:sz w:val="36"/>
                <w:szCs w:val="36"/>
              </w:rPr>
              <w:t>1</w:t>
            </w:r>
            <w:r w:rsidR="001240E8" w:rsidRPr="00040ADC">
              <w:rPr>
                <w:rFonts w:ascii="Georgia Pro" w:hAnsi="Georgia Pro"/>
                <w:sz w:val="36"/>
                <w:szCs w:val="36"/>
              </w:rPr>
              <w:t xml:space="preserve"> </w:t>
            </w:r>
            <w:r w:rsidR="001A6B25">
              <w:rPr>
                <w:rFonts w:ascii="Georgia Pro" w:hAnsi="Georgia Pro"/>
                <w:sz w:val="36"/>
                <w:szCs w:val="36"/>
              </w:rPr>
              <w:t>января</w:t>
            </w:r>
            <w:r w:rsidR="001240E8" w:rsidRPr="00040ADC">
              <w:rPr>
                <w:rFonts w:ascii="Georgia Pro" w:hAnsi="Georgia Pro"/>
                <w:sz w:val="36"/>
                <w:szCs w:val="36"/>
              </w:rPr>
              <w:t xml:space="preserve"> 202</w:t>
            </w:r>
            <w:r>
              <w:rPr>
                <w:rFonts w:ascii="Georgia Pro" w:hAnsi="Georgia Pro"/>
                <w:sz w:val="36"/>
                <w:szCs w:val="36"/>
              </w:rPr>
              <w:t>6</w:t>
            </w:r>
            <w:r w:rsidR="001240E8" w:rsidRPr="00040ADC">
              <w:rPr>
                <w:rFonts w:ascii="Georgia Pro" w:hAnsi="Georgia Pro"/>
                <w:sz w:val="36"/>
                <w:szCs w:val="36"/>
              </w:rPr>
              <w:t xml:space="preserve"> г.</w:t>
            </w:r>
          </w:p>
        </w:tc>
        <w:tc>
          <w:tcPr>
            <w:tcW w:w="5580" w:type="dxa"/>
            <w:gridSpan w:val="2"/>
          </w:tcPr>
          <w:p w14:paraId="34CA8535" w14:textId="589AF1AF" w:rsidR="00736046" w:rsidRPr="00040ADC" w:rsidRDefault="001240E8" w:rsidP="001240E8">
            <w:pPr>
              <w:jc w:val="right"/>
              <w:rPr>
                <w:rFonts w:ascii="Georgia Pro" w:hAnsi="Georgia Pro"/>
                <w:sz w:val="36"/>
                <w:szCs w:val="36"/>
              </w:rPr>
            </w:pPr>
            <w:r w:rsidRPr="00040ADC">
              <w:rPr>
                <w:rFonts w:ascii="Georgia Pro" w:hAnsi="Georgia Pro"/>
                <w:sz w:val="36"/>
                <w:szCs w:val="36"/>
              </w:rPr>
              <w:t>Санкт-Петербург</w:t>
            </w:r>
          </w:p>
        </w:tc>
      </w:tr>
      <w:tr w:rsidR="007763EF" w:rsidRPr="007763EF" w14:paraId="543AB10F" w14:textId="77777777" w:rsidTr="00F662E8">
        <w:tc>
          <w:tcPr>
            <w:tcW w:w="11052" w:type="dxa"/>
            <w:gridSpan w:val="5"/>
          </w:tcPr>
          <w:p w14:paraId="57E701BE" w14:textId="77777777" w:rsidR="007763EF" w:rsidRPr="007763EF" w:rsidRDefault="007763EF" w:rsidP="002B3E81">
            <w:pPr>
              <w:ind w:left="-425" w:right="-284"/>
              <w:jc w:val="center"/>
              <w:rPr>
                <w:rFonts w:ascii="Georgia Pro" w:hAnsi="Georgia Pro"/>
                <w:spacing w:val="15"/>
                <w:sz w:val="4"/>
                <w:szCs w:val="4"/>
                <w:lang w:eastAsia="ru-RU"/>
              </w:rPr>
            </w:pPr>
          </w:p>
        </w:tc>
      </w:tr>
      <w:tr w:rsidR="00BB5DC9" w14:paraId="0FEC47ED" w14:textId="77777777" w:rsidTr="00BB5DC9">
        <w:trPr>
          <w:trHeight w:val="834"/>
        </w:trPr>
        <w:tc>
          <w:tcPr>
            <w:tcW w:w="3096" w:type="dxa"/>
            <w:gridSpan w:val="2"/>
          </w:tcPr>
          <w:p w14:paraId="2F6C8576" w14:textId="4645A779" w:rsidR="00BB5DC9" w:rsidRPr="009773EE" w:rsidRDefault="00BB5DC9" w:rsidP="00551E41">
            <w:pPr>
              <w:rPr>
                <w:rFonts w:ascii="Georgia Pro" w:hAnsi="Georgia Pro"/>
              </w:rPr>
            </w:pPr>
            <w:r w:rsidRPr="009773EE">
              <w:rPr>
                <w:rFonts w:ascii="Georgia Pro" w:hAnsi="Georgia Pro"/>
                <w:color w:val="000000" w:themeColor="text1"/>
                <w:u w:val="single"/>
              </w:rPr>
              <w:lastRenderedPageBreak/>
              <w:t>Организатор:</w:t>
            </w:r>
          </w:p>
        </w:tc>
        <w:tc>
          <w:tcPr>
            <w:tcW w:w="7956" w:type="dxa"/>
            <w:gridSpan w:val="3"/>
          </w:tcPr>
          <w:p w14:paraId="59AA5DC0" w14:textId="77777777" w:rsidR="00BB5DC9" w:rsidRDefault="00BB5DC9" w:rsidP="008370E1">
            <w:pPr>
              <w:pStyle w:val="21"/>
              <w:tabs>
                <w:tab w:val="left" w:pos="7458"/>
              </w:tabs>
              <w:ind w:left="-108" w:right="53"/>
              <w:jc w:val="left"/>
              <w:rPr>
                <w:rFonts w:ascii="Georgia Pro" w:hAnsi="Georgia Pro" w:cs="Arial"/>
                <w:color w:val="000000"/>
                <w:sz w:val="22"/>
                <w:szCs w:val="22"/>
                <w:lang w:val="ru-RU"/>
              </w:rPr>
            </w:pPr>
            <w:r w:rsidRPr="0007214B">
              <w:rPr>
                <w:rFonts w:ascii="Georgia Pro" w:hAnsi="Georgia Pro" w:cs="Arial"/>
                <w:color w:val="000000"/>
                <w:sz w:val="22"/>
                <w:szCs w:val="22"/>
                <w:lang w:val="ru-RU"/>
              </w:rPr>
              <w:t xml:space="preserve">Межрегиональная Общественная Организация </w:t>
            </w:r>
          </w:p>
          <w:p w14:paraId="77DB6570" w14:textId="77777777" w:rsidR="00BB5DC9" w:rsidRPr="0007214B" w:rsidRDefault="00BB5DC9" w:rsidP="008370E1">
            <w:pPr>
              <w:pStyle w:val="21"/>
              <w:tabs>
                <w:tab w:val="left" w:pos="7458"/>
              </w:tabs>
              <w:ind w:left="-108" w:right="53"/>
              <w:jc w:val="left"/>
              <w:rPr>
                <w:rFonts w:ascii="Georgia Pro" w:hAnsi="Georgia Pro"/>
                <w:sz w:val="22"/>
                <w:szCs w:val="22"/>
                <w:lang w:val="ru-RU"/>
              </w:rPr>
            </w:pPr>
            <w:r w:rsidRPr="0007214B">
              <w:rPr>
                <w:rFonts w:ascii="Georgia Pro" w:hAnsi="Georgia Pro" w:cs="Arial"/>
                <w:color w:val="000000"/>
                <w:sz w:val="22"/>
                <w:szCs w:val="22"/>
                <w:lang w:val="ru-RU"/>
              </w:rPr>
              <w:t>К</w:t>
            </w:r>
            <w:r>
              <w:rPr>
                <w:rFonts w:ascii="Georgia Pro" w:hAnsi="Georgia Pro" w:cs="Arial"/>
                <w:color w:val="000000"/>
                <w:sz w:val="22"/>
                <w:szCs w:val="22"/>
                <w:lang w:val="ru-RU"/>
              </w:rPr>
              <w:t>луб Любителей Собак «Невский Бриз»</w:t>
            </w:r>
          </w:p>
          <w:p w14:paraId="7148C64C" w14:textId="36CF7FF6" w:rsidR="00BB5DC9" w:rsidRPr="00551E41" w:rsidRDefault="00BB5DC9" w:rsidP="00551E41">
            <w:pPr>
              <w:pStyle w:val="21"/>
              <w:tabs>
                <w:tab w:val="left" w:pos="7458"/>
              </w:tabs>
              <w:ind w:left="-108" w:right="53"/>
              <w:jc w:val="left"/>
              <w:rPr>
                <w:rFonts w:ascii="Georgia Pro" w:hAnsi="Georgia Pro"/>
                <w:color w:val="000000" w:themeColor="text1"/>
                <w:sz w:val="22"/>
                <w:szCs w:val="26"/>
                <w:lang w:val="ru-RU"/>
              </w:rPr>
            </w:pPr>
            <w:r w:rsidRPr="006849F0">
              <w:rPr>
                <w:rFonts w:ascii="Georgia Pro" w:hAnsi="Georgia Pro"/>
                <w:b w:val="0"/>
                <w:spacing w:val="-12"/>
                <w:sz w:val="22"/>
                <w:szCs w:val="20"/>
                <w:shd w:val="clear" w:color="auto" w:fill="FFFFFF"/>
                <w:lang w:val="ru-RU"/>
              </w:rPr>
              <w:t>СПб, Камышовая ул, д. 20 лит. А</w:t>
            </w:r>
            <w:r w:rsidRPr="00610EF0">
              <w:rPr>
                <w:rFonts w:ascii="Georgia Pro" w:hAnsi="Georgia Pro"/>
                <w:b w:val="0"/>
                <w:sz w:val="22"/>
                <w:szCs w:val="20"/>
                <w:shd w:val="clear" w:color="auto" w:fill="FFFFFF"/>
                <w:lang w:val="ru-RU"/>
              </w:rPr>
              <w:t xml:space="preserve">, </w:t>
            </w:r>
            <w:r w:rsidRPr="00610EF0">
              <w:rPr>
                <w:rFonts w:ascii="Georgia Pro" w:hAnsi="Georgia Pro" w:cs="Arial"/>
                <w:b w:val="0"/>
                <w:spacing w:val="-20"/>
                <w:sz w:val="22"/>
                <w:szCs w:val="20"/>
                <w:lang w:val="ru-RU"/>
              </w:rPr>
              <w:t xml:space="preserve">Тел. </w:t>
            </w:r>
            <w:r w:rsidRPr="00610EF0">
              <w:rPr>
                <w:rFonts w:ascii="Georgia Pro" w:hAnsi="Georgia Pro"/>
                <w:b w:val="0"/>
                <w:spacing w:val="-20"/>
                <w:sz w:val="22"/>
                <w:szCs w:val="22"/>
                <w:lang w:val="ru-RU"/>
              </w:rPr>
              <w:t>8-</w:t>
            </w:r>
            <w:r w:rsidRPr="00610EF0">
              <w:rPr>
                <w:rFonts w:ascii="Georgia Pro" w:hAnsi="Georgia Pro"/>
                <w:b w:val="0"/>
                <w:spacing w:val="-20"/>
                <w:sz w:val="22"/>
                <w:szCs w:val="22"/>
                <w:shd w:val="clear" w:color="auto" w:fill="FFFFFF"/>
                <w:lang w:val="ru-RU"/>
              </w:rPr>
              <w:t>812-307-72-08</w:t>
            </w:r>
            <w:r w:rsidRPr="00610EF0">
              <w:rPr>
                <w:rFonts w:ascii="Georgia Pro" w:hAnsi="Georgia Pro"/>
                <w:b w:val="0"/>
                <w:spacing w:val="-20"/>
                <w:sz w:val="22"/>
                <w:szCs w:val="20"/>
                <w:lang w:val="ru-RU"/>
              </w:rPr>
              <w:t xml:space="preserve">, </w:t>
            </w:r>
            <w:r w:rsidRPr="00610EF0">
              <w:rPr>
                <w:rFonts w:ascii="Georgia Pro" w:hAnsi="Georgia Pro" w:cs="Arial"/>
                <w:b w:val="0"/>
                <w:spacing w:val="-20"/>
                <w:sz w:val="22"/>
                <w:szCs w:val="20"/>
              </w:rPr>
              <w:t>E</w:t>
            </w:r>
            <w:r w:rsidRPr="00610EF0">
              <w:rPr>
                <w:rFonts w:ascii="Georgia Pro" w:hAnsi="Georgia Pro" w:cs="Arial"/>
                <w:b w:val="0"/>
                <w:spacing w:val="-20"/>
                <w:sz w:val="22"/>
                <w:szCs w:val="20"/>
                <w:lang w:val="ru-RU"/>
              </w:rPr>
              <w:t>-</w:t>
            </w:r>
            <w:r w:rsidRPr="00610EF0">
              <w:rPr>
                <w:rFonts w:ascii="Georgia Pro" w:hAnsi="Georgia Pro" w:cs="Arial"/>
                <w:b w:val="0"/>
                <w:spacing w:val="-20"/>
                <w:sz w:val="22"/>
                <w:szCs w:val="20"/>
              </w:rPr>
              <w:t>mail</w:t>
            </w:r>
            <w:r w:rsidRPr="00610EF0">
              <w:rPr>
                <w:rFonts w:ascii="Georgia Pro" w:hAnsi="Georgia Pro" w:cs="Arial"/>
                <w:b w:val="0"/>
                <w:spacing w:val="-20"/>
                <w:sz w:val="22"/>
                <w:szCs w:val="20"/>
                <w:lang w:val="ru-RU"/>
              </w:rPr>
              <w:t xml:space="preserve">: </w:t>
            </w:r>
            <w:r w:rsidRPr="006849F0">
              <w:rPr>
                <w:rFonts w:ascii="Georgia Pro" w:hAnsi="Georgia Pro"/>
                <w:b w:val="0"/>
                <w:spacing w:val="-20"/>
                <w:sz w:val="22"/>
                <w:szCs w:val="18"/>
                <w:u w:val="single"/>
                <w:shd w:val="clear" w:color="auto" w:fill="FFFFFF"/>
              </w:rPr>
              <w:t>nevskybreeze</w:t>
            </w:r>
            <w:r w:rsidRPr="006849F0">
              <w:rPr>
                <w:rFonts w:ascii="Georgia Pro" w:hAnsi="Georgia Pro"/>
                <w:b w:val="0"/>
                <w:spacing w:val="-20"/>
                <w:sz w:val="22"/>
                <w:szCs w:val="18"/>
                <w:u w:val="single"/>
                <w:shd w:val="clear" w:color="auto" w:fill="FFFFFF"/>
                <w:lang w:val="ru-RU"/>
              </w:rPr>
              <w:t>@</w:t>
            </w:r>
            <w:r w:rsidRPr="006849F0">
              <w:rPr>
                <w:rFonts w:ascii="Georgia Pro" w:hAnsi="Georgia Pro"/>
                <w:b w:val="0"/>
                <w:spacing w:val="-20"/>
                <w:sz w:val="22"/>
                <w:szCs w:val="18"/>
                <w:u w:val="single"/>
                <w:shd w:val="clear" w:color="auto" w:fill="FFFFFF"/>
              </w:rPr>
              <w:t>mail</w:t>
            </w:r>
            <w:r w:rsidRPr="006849F0">
              <w:rPr>
                <w:rFonts w:ascii="Georgia Pro" w:hAnsi="Georgia Pro"/>
                <w:b w:val="0"/>
                <w:spacing w:val="-20"/>
                <w:sz w:val="22"/>
                <w:szCs w:val="18"/>
                <w:u w:val="single"/>
                <w:shd w:val="clear" w:color="auto" w:fill="FFFFFF"/>
                <w:lang w:val="ru-RU"/>
              </w:rPr>
              <w:t>.</w:t>
            </w:r>
            <w:r w:rsidRPr="006849F0">
              <w:rPr>
                <w:rFonts w:ascii="Georgia Pro" w:hAnsi="Georgia Pro"/>
                <w:b w:val="0"/>
                <w:spacing w:val="-20"/>
                <w:sz w:val="22"/>
                <w:szCs w:val="18"/>
                <w:u w:val="single"/>
                <w:shd w:val="clear" w:color="auto" w:fill="FFFFFF"/>
              </w:rPr>
              <w:t>ru</w:t>
            </w:r>
          </w:p>
        </w:tc>
      </w:tr>
      <w:tr w:rsidR="00BB5DC9" w14:paraId="19E32BA8" w14:textId="77777777" w:rsidTr="00BB5DC9">
        <w:trPr>
          <w:trHeight w:val="419"/>
        </w:trPr>
        <w:tc>
          <w:tcPr>
            <w:tcW w:w="3096" w:type="dxa"/>
            <w:gridSpan w:val="2"/>
          </w:tcPr>
          <w:p w14:paraId="10617DD1" w14:textId="7936A19F" w:rsidR="00BB5DC9" w:rsidRPr="009773EE" w:rsidRDefault="00BB5DC9" w:rsidP="00551E41">
            <w:pPr>
              <w:rPr>
                <w:rFonts w:ascii="Georgia Pro" w:hAnsi="Georgia Pro"/>
              </w:rPr>
            </w:pPr>
            <w:r w:rsidRPr="009773EE">
              <w:rPr>
                <w:rFonts w:ascii="Georgia Pro" w:hAnsi="Georgia Pro"/>
                <w:color w:val="000000" w:themeColor="text1"/>
                <w:u w:val="single"/>
              </w:rPr>
              <w:t>Председатель Оргкомитет:</w:t>
            </w:r>
          </w:p>
        </w:tc>
        <w:tc>
          <w:tcPr>
            <w:tcW w:w="7956" w:type="dxa"/>
            <w:gridSpan w:val="3"/>
          </w:tcPr>
          <w:p w14:paraId="0724627E" w14:textId="551C1608" w:rsidR="00BB5DC9" w:rsidRPr="009773EE" w:rsidRDefault="00BB5DC9" w:rsidP="00551E41">
            <w:pPr>
              <w:ind w:left="-104"/>
              <w:rPr>
                <w:rFonts w:ascii="Georgia Pro" w:hAnsi="Georgia Pro"/>
              </w:rPr>
            </w:pPr>
            <w:r w:rsidRPr="008652A8">
              <w:rPr>
                <w:rFonts w:ascii="Georgia Pro" w:hAnsi="Georgia Pro"/>
                <w:b/>
                <w:color w:val="000000" w:themeColor="text1"/>
                <w:szCs w:val="24"/>
              </w:rPr>
              <w:t>Крапивина Л.</w:t>
            </w:r>
          </w:p>
        </w:tc>
      </w:tr>
      <w:tr w:rsidR="00BB5DC9" w14:paraId="727EB673" w14:textId="77777777" w:rsidTr="00BB5DC9">
        <w:trPr>
          <w:trHeight w:val="426"/>
        </w:trPr>
        <w:tc>
          <w:tcPr>
            <w:tcW w:w="3096" w:type="dxa"/>
            <w:gridSpan w:val="2"/>
          </w:tcPr>
          <w:p w14:paraId="1083474F" w14:textId="3FE35AB4" w:rsidR="00BB5DC9" w:rsidRPr="009773EE" w:rsidRDefault="00BB5DC9" w:rsidP="00551E41">
            <w:pPr>
              <w:rPr>
                <w:rFonts w:ascii="Georgia Pro" w:hAnsi="Georgia Pro"/>
              </w:rPr>
            </w:pPr>
            <w:r w:rsidRPr="009773EE">
              <w:rPr>
                <w:rFonts w:ascii="Georgia Pro" w:hAnsi="Georgia Pro"/>
                <w:color w:val="000000" w:themeColor="text1"/>
                <w:u w:val="single"/>
              </w:rPr>
              <w:t>Оргкомитет:</w:t>
            </w:r>
          </w:p>
        </w:tc>
        <w:tc>
          <w:tcPr>
            <w:tcW w:w="7956" w:type="dxa"/>
            <w:gridSpan w:val="3"/>
          </w:tcPr>
          <w:p w14:paraId="17535208" w14:textId="0125B2BB" w:rsidR="00BB5DC9" w:rsidRPr="009773EE" w:rsidRDefault="00BB5DC9" w:rsidP="00551E41">
            <w:pPr>
              <w:ind w:left="-104"/>
              <w:rPr>
                <w:rFonts w:ascii="Georgia Pro" w:hAnsi="Georgia Pro"/>
              </w:rPr>
            </w:pPr>
            <w:r w:rsidRPr="008652A8">
              <w:rPr>
                <w:rFonts w:ascii="Georgia Pro" w:hAnsi="Georgia Pro"/>
                <w:b/>
                <w:color w:val="000000" w:themeColor="text1"/>
                <w:szCs w:val="24"/>
              </w:rPr>
              <w:t>Ларина Е., Иванова Н., Кирина А.</w:t>
            </w:r>
          </w:p>
        </w:tc>
      </w:tr>
      <w:tr w:rsidR="00BB5DC9" w14:paraId="6F35FF53" w14:textId="77777777" w:rsidTr="00BB5DC9">
        <w:trPr>
          <w:trHeight w:val="404"/>
        </w:trPr>
        <w:tc>
          <w:tcPr>
            <w:tcW w:w="3096" w:type="dxa"/>
            <w:gridSpan w:val="2"/>
          </w:tcPr>
          <w:p w14:paraId="1268E9C2" w14:textId="101B94AB" w:rsidR="00BB5DC9" w:rsidRPr="009773EE" w:rsidRDefault="00BB5DC9" w:rsidP="00551E41">
            <w:pPr>
              <w:rPr>
                <w:rFonts w:ascii="Georgia Pro" w:hAnsi="Georgia Pro"/>
              </w:rPr>
            </w:pPr>
            <w:r w:rsidRPr="009773EE">
              <w:rPr>
                <w:rFonts w:ascii="Georgia Pro" w:hAnsi="Georgia Pro"/>
                <w:color w:val="0D0D0D" w:themeColor="text1" w:themeTint="F2"/>
                <w:u w:val="single"/>
              </w:rPr>
              <w:t>Место Проведения:</w:t>
            </w:r>
          </w:p>
        </w:tc>
        <w:tc>
          <w:tcPr>
            <w:tcW w:w="7956" w:type="dxa"/>
            <w:gridSpan w:val="3"/>
          </w:tcPr>
          <w:p w14:paraId="5DDC8061" w14:textId="0E23FC07" w:rsidR="00BB5DC9" w:rsidRPr="006B447B" w:rsidRDefault="00BB5DC9" w:rsidP="00551E41">
            <w:pPr>
              <w:ind w:left="-104"/>
              <w:rPr>
                <w:rFonts w:ascii="Georgia Pro" w:hAnsi="Georgia Pro"/>
              </w:rPr>
            </w:pPr>
            <w:r w:rsidRPr="004A2B52">
              <w:rPr>
                <w:rFonts w:ascii="Georgia Pro" w:eastAsia="Times New Roman" w:hAnsi="Georgia Pro" w:cs="Times New Roman"/>
                <w:b/>
                <w:bCs/>
              </w:rPr>
              <w:t>СПб, Московское шоссе, д.231А, «Пёсбург»</w:t>
            </w:r>
          </w:p>
        </w:tc>
      </w:tr>
      <w:tr w:rsidR="00BB5DC9" w14:paraId="53F0346C" w14:textId="77777777" w:rsidTr="00BB5DC9">
        <w:trPr>
          <w:trHeight w:val="409"/>
        </w:trPr>
        <w:tc>
          <w:tcPr>
            <w:tcW w:w="3096" w:type="dxa"/>
            <w:gridSpan w:val="2"/>
          </w:tcPr>
          <w:p w14:paraId="7CCCDF26" w14:textId="0D231F78" w:rsidR="00BB5DC9" w:rsidRPr="009773EE" w:rsidRDefault="00BB5DC9" w:rsidP="00551E41">
            <w:pPr>
              <w:rPr>
                <w:rFonts w:ascii="Georgia Pro" w:hAnsi="Georgia Pro"/>
              </w:rPr>
            </w:pPr>
            <w:r w:rsidRPr="009773EE">
              <w:rPr>
                <w:rFonts w:ascii="Georgia Pro" w:hAnsi="Georgia Pro"/>
                <w:color w:val="0D0D0D" w:themeColor="text1" w:themeTint="F2"/>
                <w:u w:val="single"/>
              </w:rPr>
              <w:t>Судья:</w:t>
            </w:r>
          </w:p>
        </w:tc>
        <w:tc>
          <w:tcPr>
            <w:tcW w:w="7956" w:type="dxa"/>
            <w:gridSpan w:val="3"/>
          </w:tcPr>
          <w:p w14:paraId="5A99A8DE" w14:textId="431163BF" w:rsidR="00BB5DC9" w:rsidRPr="00BB5DC9" w:rsidRDefault="00376299" w:rsidP="00BB5DC9">
            <w:pPr>
              <w:pStyle w:val="jud01"/>
              <w:spacing w:before="0" w:beforeAutospacing="0" w:after="0" w:afterAutospacing="0"/>
              <w:ind w:left="-104" w:right="60"/>
              <w:rPr>
                <w:rFonts w:ascii="Georgia Pro" w:hAnsi="Georgia Pro" w:cs="Arial"/>
                <w:b/>
                <w:bCs/>
                <w:sz w:val="22"/>
                <w:szCs w:val="22"/>
              </w:rPr>
            </w:pPr>
            <w:r>
              <w:rPr>
                <w:rFonts w:ascii="Georgia Pro" w:hAnsi="Georgia Pro" w:cs="Arial"/>
                <w:b/>
                <w:bCs/>
                <w:sz w:val="22"/>
                <w:szCs w:val="22"/>
              </w:rPr>
              <w:t xml:space="preserve">Ринг 3. </w:t>
            </w:r>
            <w:r w:rsidR="00BB5DC9">
              <w:rPr>
                <w:rFonts w:ascii="Georgia Pro" w:hAnsi="Georgia Pro" w:cs="Arial"/>
                <w:b/>
                <w:bCs/>
                <w:sz w:val="22"/>
                <w:szCs w:val="22"/>
              </w:rPr>
              <w:t>Любовь Терентьева (Россия)</w:t>
            </w:r>
          </w:p>
        </w:tc>
      </w:tr>
    </w:tbl>
    <w:p w14:paraId="3B2520BC" w14:textId="09BD057E" w:rsidR="00165C0F" w:rsidRDefault="00CC2E3D">
      <w:r>
        <w:pict w14:anchorId="33886B45">
          <v:rect id="_x0000_i1025" style="width:0;height:1.5pt" o:hralign="center" o:hrstd="t" o:hr="t" fillcolor="#a0a0a0" stroked="f"/>
        </w:pict>
      </w:r>
    </w:p>
    <w:p w14:paraId="380CDE40" w14:textId="77777777" w:rsidR="00165C0F" w:rsidRPr="00B640A6" w:rsidRDefault="00165C0F" w:rsidP="00165C0F">
      <w:pPr>
        <w:spacing w:after="0"/>
        <w:jc w:val="center"/>
        <w:rPr>
          <w:rFonts w:ascii="Georgia Pro" w:hAnsi="Georgia Pro"/>
          <w:b/>
          <w:sz w:val="28"/>
        </w:rPr>
      </w:pPr>
      <w:r w:rsidRPr="00B640A6">
        <w:rPr>
          <w:rFonts w:ascii="Georgia Pro" w:hAnsi="Georgia Pro"/>
          <w:b/>
          <w:sz w:val="28"/>
        </w:rPr>
        <w:t>8:00 - начало регистрации</w:t>
      </w:r>
    </w:p>
    <w:p w14:paraId="2D484B68" w14:textId="76D37582" w:rsidR="00165C0F" w:rsidRDefault="00376299" w:rsidP="00165C0F">
      <w:pPr>
        <w:spacing w:after="0"/>
        <w:jc w:val="center"/>
      </w:pPr>
      <w:r>
        <w:rPr>
          <w:rFonts w:ascii="Georgia Pro" w:hAnsi="Georgia Pro"/>
          <w:b/>
          <w:sz w:val="28"/>
        </w:rPr>
        <w:t>11:25</w:t>
      </w:r>
      <w:r w:rsidR="00165C0F" w:rsidRPr="00B640A6">
        <w:rPr>
          <w:rFonts w:ascii="Georgia Pro" w:hAnsi="Georgia Pro"/>
          <w:b/>
          <w:sz w:val="28"/>
        </w:rPr>
        <w:t xml:space="preserve"> – начало экстерьерного ринга</w:t>
      </w:r>
    </w:p>
    <w:p w14:paraId="0B1E2917" w14:textId="31144680" w:rsidR="00165C0F" w:rsidRDefault="00CC2E3D">
      <w:r>
        <w:pict w14:anchorId="0BB4C5C8">
          <v:rect id="_x0000_i1026" style="width:0;height:1.5pt" o:hralign="center" o:hrstd="t" o:hr="t" fillcolor="#a0a0a0" stroked="f"/>
        </w:pict>
      </w:r>
    </w:p>
    <w:p w14:paraId="25A9AB2B" w14:textId="77777777" w:rsidR="00614E26" w:rsidRDefault="00614E26" w:rsidP="00DE4B7D">
      <w:pPr>
        <w:spacing w:after="0" w:line="192" w:lineRule="auto"/>
        <w:rPr>
          <w:rFonts w:ascii="Times New Roman" w:hAnsi="Times New Roman" w:cs="Times New Roman"/>
          <w:b/>
          <w:bCs/>
          <w:sz w:val="16"/>
          <w:szCs w:val="16"/>
        </w:rPr>
        <w:sectPr w:rsidR="00614E26" w:rsidSect="005D76D8">
          <w:footerReference w:type="default" r:id="rId13"/>
          <w:pgSz w:w="11906" w:h="16838"/>
          <w:pgMar w:top="567" w:right="424" w:bottom="567" w:left="426" w:header="709" w:footer="0" w:gutter="0"/>
          <w:cols w:space="720"/>
          <w:titlePg/>
          <w:docGrid w:linePitch="299"/>
        </w:sectPr>
      </w:pPr>
    </w:p>
    <w:p w14:paraId="6FB80788" w14:textId="77777777" w:rsidR="00DE4B7D" w:rsidRDefault="00DE4B7D" w:rsidP="00DE4B7D">
      <w:pPr>
        <w:spacing w:after="0" w:line="216" w:lineRule="auto"/>
        <w:rPr>
          <w:rFonts w:ascii="Times New Roman" w:hAnsi="Times New Roman" w:cs="Times New Roman"/>
          <w:b/>
          <w:spacing w:val="-10"/>
          <w:sz w:val="16"/>
          <w:szCs w:val="16"/>
        </w:rPr>
      </w:pPr>
    </w:p>
    <w:p w14:paraId="0205EAAA" w14:textId="77777777" w:rsidR="00DE4B7D" w:rsidRDefault="00DE4B7D" w:rsidP="00DE4B7D">
      <w:pPr>
        <w:spacing w:after="0" w:line="216" w:lineRule="auto"/>
        <w:jc w:val="center"/>
        <w:rPr>
          <w:rFonts w:ascii="Times New Roman" w:hAnsi="Times New Roman" w:cs="Times New Roman"/>
          <w:b/>
          <w:spacing w:val="-10"/>
          <w:sz w:val="16"/>
          <w:szCs w:val="16"/>
        </w:rPr>
      </w:pPr>
    </w:p>
    <w:p w14:paraId="380831C8" w14:textId="77777777" w:rsidR="00DE4B7D" w:rsidRDefault="00DE4B7D" w:rsidP="00DE4B7D">
      <w:pPr>
        <w:spacing w:after="0" w:line="216" w:lineRule="auto"/>
        <w:jc w:val="center"/>
        <w:rPr>
          <w:rFonts w:ascii="Times New Roman" w:hAnsi="Times New Roman" w:cs="Times New Roman"/>
          <w:b/>
          <w:spacing w:val="-10"/>
          <w:sz w:val="16"/>
          <w:szCs w:val="16"/>
        </w:rPr>
      </w:pPr>
    </w:p>
    <w:p w14:paraId="2D6A9E13" w14:textId="77777777" w:rsidR="00DE4B7D" w:rsidRDefault="00DE4B7D" w:rsidP="00DE4B7D">
      <w:pPr>
        <w:spacing w:after="0" w:line="216" w:lineRule="auto"/>
        <w:jc w:val="center"/>
        <w:rPr>
          <w:rFonts w:ascii="Times New Roman" w:hAnsi="Times New Roman" w:cs="Times New Roman"/>
          <w:b/>
          <w:spacing w:val="-10"/>
          <w:sz w:val="16"/>
          <w:szCs w:val="16"/>
        </w:rPr>
      </w:pPr>
    </w:p>
    <w:p w14:paraId="6E3F1644" w14:textId="77777777" w:rsidR="00DE4B7D" w:rsidRDefault="00DE4B7D" w:rsidP="00DE4B7D">
      <w:pPr>
        <w:spacing w:after="0" w:line="216" w:lineRule="auto"/>
        <w:jc w:val="center"/>
        <w:rPr>
          <w:rFonts w:ascii="Times New Roman" w:hAnsi="Times New Roman" w:cs="Times New Roman"/>
          <w:b/>
          <w:spacing w:val="-10"/>
          <w:sz w:val="16"/>
          <w:szCs w:val="16"/>
        </w:rPr>
      </w:pPr>
    </w:p>
    <w:p w14:paraId="746D07B8" w14:textId="77777777" w:rsidR="00DE4B7D" w:rsidRDefault="00DE4B7D" w:rsidP="00DE4B7D">
      <w:pPr>
        <w:spacing w:after="0" w:line="216" w:lineRule="auto"/>
        <w:rPr>
          <w:rFonts w:ascii="Times New Roman" w:hAnsi="Times New Roman" w:cs="Times New Roman"/>
          <w:b/>
          <w:spacing w:val="-10"/>
          <w:sz w:val="16"/>
          <w:szCs w:val="16"/>
        </w:rPr>
        <w:sectPr w:rsidR="00DE4B7D" w:rsidSect="00DE4B7D">
          <w:type w:val="continuous"/>
          <w:pgSz w:w="11906" w:h="16838"/>
          <w:pgMar w:top="567" w:right="567" w:bottom="567" w:left="567" w:header="709" w:footer="0" w:gutter="0"/>
          <w:cols w:space="708"/>
          <w:titlePg/>
          <w:docGrid w:linePitch="360"/>
        </w:sectPr>
      </w:pPr>
    </w:p>
    <w:p w14:paraId="543DF7E6" w14:textId="6F5199BC" w:rsidR="00DE4B7D" w:rsidRPr="00E318F3" w:rsidRDefault="00DE4B7D" w:rsidP="00DE4B7D">
      <w:pPr>
        <w:spacing w:after="0" w:line="216" w:lineRule="auto"/>
        <w:jc w:val="center"/>
        <w:rPr>
          <w:rFonts w:ascii="Times New Roman" w:hAnsi="Times New Roman" w:cs="Times New Roman"/>
          <w:b/>
          <w:spacing w:val="-10"/>
          <w:sz w:val="16"/>
          <w:szCs w:val="16"/>
        </w:rPr>
      </w:pPr>
      <w:r w:rsidRPr="00E318F3">
        <w:rPr>
          <w:rFonts w:ascii="Times New Roman" w:hAnsi="Times New Roman" w:cs="Times New Roman"/>
          <w:b/>
          <w:spacing w:val="-10"/>
          <w:sz w:val="16"/>
          <w:szCs w:val="16"/>
        </w:rPr>
        <w:lastRenderedPageBreak/>
        <w:t>ПОЛОЖЕНИЕ О СЕРТИФИКАТНЫХ ВЫСТАВКАХ РКФ</w:t>
      </w:r>
    </w:p>
    <w:p w14:paraId="685C03B3" w14:textId="77777777" w:rsidR="00DE4B7D" w:rsidRPr="00E318F3" w:rsidRDefault="00DE4B7D" w:rsidP="00DE4B7D">
      <w:pPr>
        <w:spacing w:after="0" w:line="216" w:lineRule="auto"/>
        <w:jc w:val="center"/>
        <w:rPr>
          <w:rFonts w:ascii="Times New Roman" w:hAnsi="Times New Roman" w:cs="Times New Roman"/>
          <w:b/>
          <w:spacing w:val="-10"/>
          <w:sz w:val="15"/>
          <w:szCs w:val="15"/>
        </w:rPr>
      </w:pPr>
      <w:r w:rsidRPr="00E318F3">
        <w:rPr>
          <w:rFonts w:ascii="Times New Roman" w:hAnsi="Times New Roman" w:cs="Times New Roman"/>
          <w:b/>
          <w:spacing w:val="-10"/>
          <w:sz w:val="15"/>
          <w:szCs w:val="15"/>
        </w:rPr>
        <w:t>УТВЕРЖДЕНО решением Президиума РКФ от 16 октября 2019 г.; изменения внесены 29 января 2020 г., 17 марта 2021 г., 16 февраля 2022 г., 18 декабря 2024 г., 17 декабря 2025 г.</w:t>
      </w:r>
    </w:p>
    <w:p w14:paraId="2D06DF5E" w14:textId="77777777" w:rsidR="00DE4B7D" w:rsidRPr="00E318F3" w:rsidRDefault="00DE4B7D" w:rsidP="00DE4B7D">
      <w:pPr>
        <w:spacing w:after="0" w:line="216" w:lineRule="auto"/>
        <w:rPr>
          <w:rFonts w:ascii="Times New Roman" w:hAnsi="Times New Roman" w:cs="Times New Roman"/>
          <w:b/>
          <w:spacing w:val="-10"/>
          <w:sz w:val="16"/>
          <w:szCs w:val="16"/>
        </w:rPr>
        <w:sectPr w:rsidR="00DE4B7D" w:rsidRPr="00E318F3" w:rsidSect="00DE4B7D">
          <w:pgSz w:w="11906" w:h="16838"/>
          <w:pgMar w:top="567" w:right="567" w:bottom="567" w:left="567" w:header="709" w:footer="0" w:gutter="0"/>
          <w:cols w:space="708"/>
          <w:titlePg/>
          <w:docGrid w:linePitch="360"/>
        </w:sectPr>
      </w:pPr>
    </w:p>
    <w:p w14:paraId="7BB3DDDB"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IV.</w:t>
      </w:r>
      <w:r w:rsidRPr="00A42C41">
        <w:rPr>
          <w:rFonts w:ascii="Times New Roman" w:hAnsi="Times New Roman" w:cs="Times New Roman"/>
          <w:b/>
          <w:spacing w:val="-6"/>
          <w:sz w:val="16"/>
          <w:szCs w:val="16"/>
        </w:rPr>
        <w:tab/>
        <w:t>Регистрация на выставку</w:t>
      </w:r>
    </w:p>
    <w:p w14:paraId="3E530A0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4.1.</w:t>
      </w:r>
      <w:r w:rsidRPr="00A42C41">
        <w:rPr>
          <w:rFonts w:ascii="Times New Roman" w:hAnsi="Times New Roman" w:cs="Times New Roman"/>
          <w:spacing w:val="-6"/>
          <w:sz w:val="16"/>
          <w:szCs w:val="16"/>
        </w:rPr>
        <w:tab/>
        <w:t>Регистрация на выставки любого ранга строго предварительная, с внесением в каталог.</w:t>
      </w:r>
    </w:p>
    <w:p w14:paraId="12B5795B"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4.7.</w:t>
      </w:r>
      <w:r w:rsidRPr="00A42C41">
        <w:rPr>
          <w:rFonts w:ascii="Times New Roman" w:hAnsi="Times New Roman" w:cs="Times New Roman"/>
          <w:spacing w:val="-6"/>
          <w:sz w:val="16"/>
          <w:szCs w:val="16"/>
        </w:rPr>
        <w:tab/>
        <w:t>На выставках РКФ собаки могут быть записаны в следующие классы:</w:t>
      </w:r>
    </w:p>
    <w:p w14:paraId="56FD495C"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беби / baby class – с 3 до 6 мес. (опционально, на усмотрение организаторов; c 01.01.2026 в день, когда собаке исполняется 6 мес., она уже не может выставляться в классе беби);</w:t>
      </w:r>
    </w:p>
    <w:p w14:paraId="4DF43C3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щенков / puppy class – с 6 до 9 мес. (c 01.01.2026 в день, когда собаке исполняется 9 мес., она уже не может выставляться в классе щенков);</w:t>
      </w:r>
    </w:p>
    <w:p w14:paraId="2DB6019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юниоров / junior class – с 9 до 18 мес. (c 01.01.2026 в день, когда собаке исполняется 18 мес., она уже не может выставляться в классе юниоров);</w:t>
      </w:r>
    </w:p>
    <w:p w14:paraId="3A68A765"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промежуточный / intermediate class  – с 15 до 24 мес. (c 01.01.2026 в день, когда собаке исполняется 24 мес., она уже не может выставляться в промежуточном классе);</w:t>
      </w:r>
    </w:p>
    <w:p w14:paraId="5BEAB2D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открытый / open class – с 15 мес.;</w:t>
      </w:r>
    </w:p>
    <w:p w14:paraId="55DBEA8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рабочий / working class – с 15 мес. на основании рабочего сертификата по профильному виду испытаний (при записи на выставки ранга CACIB FCI учитываются только международные сертификаты; если копия сертификата не предоставлена, собака регистрируется организатором выставки в открытый класс);</w:t>
      </w:r>
    </w:p>
    <w:p w14:paraId="70C1F42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чемпионов / champion class – с 15 мес. на основании сертификата / диплома чемпиона любой из стран FCI, а также KC, AKC, CKC, международного чемпиона FCI по красоте (C.I.B.) или международного шоу-чемпиона FCI (C.I.E.) (если копия диплома не предоставлена, собака регистрируется организатором выставки в открытый класс);</w:t>
      </w:r>
    </w:p>
    <w:p w14:paraId="5BC00FD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чемпионов НКП / club champion class – с 15 мес. на основании сертификата / диплома чемпиона НКП (только на монопородных выставках для пород, имеющих НКП; если копия диплома не предоставлена, собака регистрируется организатором выставки в открытый класс);</w:t>
      </w:r>
    </w:p>
    <w:p w14:paraId="722DD585"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класс ветеранов / veteran class – с 8 лет (стерилизованные суки могут получать оценки и титулы в классе ветеранов без ограничений).</w:t>
      </w:r>
    </w:p>
    <w:p w14:paraId="636544A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Датой определения возраста собаки является день выставки.</w:t>
      </w:r>
    </w:p>
    <w:p w14:paraId="3F07A5BE"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4.8.</w:t>
      </w:r>
      <w:r w:rsidRPr="00A42C41">
        <w:rPr>
          <w:rFonts w:ascii="Times New Roman" w:hAnsi="Times New Roman" w:cs="Times New Roman"/>
          <w:spacing w:val="-6"/>
          <w:sz w:val="16"/>
          <w:szCs w:val="16"/>
        </w:rPr>
        <w:tab/>
        <w:t>Перевод из класса в класс по окончании регистрации на выставку не допускается. Замена собаки в каталоге возможна до окончания регистрации по медицинским показаниям (при наличии справки от ветеринарного врача).</w:t>
      </w:r>
    </w:p>
    <w:p w14:paraId="236E332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4.9.</w:t>
      </w:r>
      <w:r w:rsidRPr="00A42C41">
        <w:rPr>
          <w:rFonts w:ascii="Times New Roman" w:hAnsi="Times New Roman" w:cs="Times New Roman"/>
          <w:spacing w:val="-6"/>
          <w:sz w:val="16"/>
          <w:szCs w:val="16"/>
        </w:rPr>
        <w:tab/>
        <w:t>Целевой взнос возвращается только в случае гибели собаки (по справке от ветеринарного врача, предоставленной до окончания регистрации) или в случае отмены выставки по вине организатора. В случае отмены выставки по обстоятельствам форс- мажора возможность возврата фактически уплаченных целевых взносов или их части определяется организатором.</w:t>
      </w:r>
    </w:p>
    <w:p w14:paraId="55AD43CC"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VI.</w:t>
      </w:r>
      <w:r w:rsidRPr="00A42C41">
        <w:rPr>
          <w:rFonts w:ascii="Times New Roman" w:hAnsi="Times New Roman" w:cs="Times New Roman"/>
          <w:b/>
          <w:spacing w:val="-6"/>
          <w:sz w:val="16"/>
          <w:szCs w:val="16"/>
        </w:rPr>
        <w:tab/>
        <w:t>Технические требования к организации выставки</w:t>
      </w:r>
    </w:p>
    <w:p w14:paraId="730EC0C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6.1.</w:t>
      </w:r>
      <w:r w:rsidRPr="00A42C41">
        <w:rPr>
          <w:rFonts w:ascii="Times New Roman" w:hAnsi="Times New Roman" w:cs="Times New Roman"/>
          <w:spacing w:val="-6"/>
          <w:sz w:val="16"/>
          <w:szCs w:val="16"/>
        </w:rPr>
        <w:tab/>
        <w:t>Выставки любого ранга могут проводиться как в помещении, так и на открытых площадках. Помещение должно быть хорошо проветриваемым либо кондиционируемым, с возможностью поддерживать комфортный температурный режим. При проведении мероприятия на открытой площадке организатор обязан уделить особое внимание качеству покрытия (искусственного или естественного), на котором будут выставляться собаки. Поверхность должна быть максимально ровной и не доставлять собакам неудобств при движении. На ринге и вне его обязательно наличие тентов (палаток, навесов), позволяющих укрыться от дождя или солнца. Для отдыха судей на территории выставки должно быть оборудовано обособленное помещение (комната, шатер), в котором запрещено находиться участникам. Организатор должен заблаговременно озаботиться наличием свободного доступа к воде для собак. На выставке обязательно присутствие ветеринарного врача, имеющего при себе все необходимые средства первой помощи собакам.</w:t>
      </w:r>
    </w:p>
    <w:p w14:paraId="180659B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В обязанности оргкомитета входит также ознакомление участников с содержанием раздела VII настоящего Положения, а при проведении выставок на открытых площадках в летнее время – обеспечение контроля за соблюдением п. 7.11, вплоть до принятия экстренных мер в случае обнаружения собак, оставленных без присмотра в угрожающих их здоровью условиях.</w:t>
      </w:r>
    </w:p>
    <w:p w14:paraId="46AC05E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Особое внимание должно уделяться созданию комфортных условий для беби и щенков, принимающих участие в выставке; заботиться об их потребностях, связанных со здоровьем и благополучием, обязаны не только владельцы и хендлеры, но также организаторы и судьи.</w:t>
      </w:r>
    </w:p>
    <w:p w14:paraId="506BAC5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6.2.</w:t>
      </w:r>
      <w:r w:rsidRPr="00A42C41">
        <w:rPr>
          <w:rFonts w:ascii="Times New Roman" w:hAnsi="Times New Roman" w:cs="Times New Roman"/>
          <w:spacing w:val="-6"/>
          <w:sz w:val="16"/>
          <w:szCs w:val="16"/>
        </w:rPr>
        <w:tab/>
        <w:t>Ринги для судейства в породах должны быть достаточного размера (не менее 10х10 м) с нескользким покрытием, позволяющим оценить движения собаки. Для пород, у которых стандартом предусмотрены измерения и / или взвешивание, организатор должен иметь весы, ростомер и измерительную ленту. Для осмотра мелких пород на ринге должен быть дополнительный стол (желательно стол для груминга с резиновым покрытием). В секретариате выставки должны иметься сканеры для считывания микрочипов.</w:t>
      </w:r>
    </w:p>
    <w:p w14:paraId="4DBF404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6.3.</w:t>
      </w:r>
      <w:r w:rsidRPr="00A42C41">
        <w:rPr>
          <w:rFonts w:ascii="Times New Roman" w:hAnsi="Times New Roman" w:cs="Times New Roman"/>
          <w:spacing w:val="-6"/>
          <w:sz w:val="16"/>
          <w:szCs w:val="16"/>
        </w:rPr>
        <w:tab/>
        <w:t>Организатор обязан обеспечить свободное нахождение и передвижение участников и посетителей выставки вне рингов (минимально необходимая площадь для проведения выставки рассчитывается как площадь рингов, умноженная на три, при нагрузке на ринг не более 150 собак в день; при более высокой нагрузке – рассчитывается как площадь рингов, умноженная на четыре). Подход к рингам должен быть открыт по крайней мере с двух сторон. Желательно предусмотреть зоны для груминга и для выгула собак.</w:t>
      </w:r>
    </w:p>
    <w:p w14:paraId="3D119FE3"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6.4.</w:t>
      </w:r>
      <w:r w:rsidRPr="00A42C41">
        <w:rPr>
          <w:rFonts w:ascii="Times New Roman" w:hAnsi="Times New Roman" w:cs="Times New Roman"/>
          <w:spacing w:val="-6"/>
          <w:sz w:val="16"/>
          <w:szCs w:val="16"/>
        </w:rPr>
        <w:tab/>
        <w:t>Судейство в рингах и на конкурсах должно начинаться строго в указанное время. Расписание должно составляться с таким расчетом, чтобы у судьи было не менее 3-х минут на собаку на монопородных выставках и в специализированных рингах / не менее 2-х минут на собаку на остальных выставках. Судейство породы раньше времени, указанного в расписании, запрещается. Контроль за соблюдением расписания является обязанностью организатора.</w:t>
      </w:r>
    </w:p>
    <w:p w14:paraId="682F94DD"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VII.</w:t>
      </w:r>
      <w:r w:rsidRPr="00A42C41">
        <w:rPr>
          <w:rFonts w:ascii="Times New Roman" w:hAnsi="Times New Roman" w:cs="Times New Roman"/>
          <w:b/>
          <w:spacing w:val="-6"/>
          <w:sz w:val="16"/>
          <w:szCs w:val="16"/>
        </w:rPr>
        <w:tab/>
        <w:t>Требования к участникам выставки</w:t>
      </w:r>
    </w:p>
    <w:p w14:paraId="046ED47B"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 На всех зоотехнических мероприятиях РКФ здоровье и благополучие собак являются АБСОЛЮТНЫМ ПРИОРИТЕТОМ. Любые действия (со стороны владельцев, организаторов, судей и иных лиц, находящихся на территории выставки), которые могут быть расценены как нарушение принципа ответственного отношения к животным, влекут за собой санкции вплоть до дисквалификации.</w:t>
      </w:r>
    </w:p>
    <w:p w14:paraId="2ADA1F4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7.2. Ответственность за собаку, за ее поведение и за обеспечение ее комфортными условиями (вода, питание, нахождение в тени и т. д.) в полном объеме несут сопровождающие ее лица. Особое внимание на выставке должно уделяться беби и щенкам с учетом их возрастных потребностей, связанных со здоровьем, благополучием и социализацией.</w:t>
      </w:r>
    </w:p>
    <w:p w14:paraId="0CEE507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7.3. На каждую собаку, участвующую в выставочных мероприятиях, должны быть оформлены ветеринарные сопроводительные документы (с использованием ФГИС</w:t>
      </w:r>
    </w:p>
    <w:p w14:paraId="2D91BA20"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«Меркурий») или международный ветеринарный паспорт (для иностранных собак). Без прохождения ветеринарного контроля собака в ринг не допускается.</w:t>
      </w:r>
    </w:p>
    <w:p w14:paraId="4A9E2FB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7.4. Если в регионе проживания экспонента действующим законодательством установлено требование об обязательной регистрации собак в государственной системе учета, при отсутствии такой регистрации собака может быть не допущена к участию в зоотехническом мероприятии.</w:t>
      </w:r>
    </w:p>
    <w:p w14:paraId="319A8F39"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7.5.</w:t>
      </w:r>
      <w:r w:rsidRPr="00A42C41">
        <w:rPr>
          <w:rFonts w:ascii="Times New Roman" w:hAnsi="Times New Roman" w:cs="Times New Roman"/>
          <w:spacing w:val="-6"/>
          <w:sz w:val="16"/>
          <w:szCs w:val="16"/>
        </w:rPr>
        <w:tab/>
        <w:t>Лица, сопровождающие собак, обязаны иметь при себе ветеринарные паспорта, копии родословных или метрик щенков на каждое животное, участвующее в выставке. Сотрудники оргкомитета вправе требовать предъявления этих документов.</w:t>
      </w:r>
    </w:p>
    <w:p w14:paraId="11755993"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7.6.</w:t>
      </w:r>
      <w:r w:rsidRPr="00A42C41">
        <w:rPr>
          <w:rFonts w:ascii="Times New Roman" w:hAnsi="Times New Roman" w:cs="Times New Roman"/>
          <w:spacing w:val="-6"/>
          <w:sz w:val="16"/>
          <w:szCs w:val="16"/>
        </w:rPr>
        <w:tab/>
        <w:t>Все собаки, участвующие в выставке, должны быть выгуляны. Выгул собак осуществляется строго в отведенных для этого местах. Каждый участник выставки обязан иметь при себе и применять средства для уборки за своей собакой на всей территории выставки, а также в специальных местах для выгула. Средства для уборки должны находиться возле каждого ринга.</w:t>
      </w:r>
    </w:p>
    <w:p w14:paraId="5DFA040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7.7.</w:t>
      </w:r>
      <w:r w:rsidRPr="00A42C41">
        <w:rPr>
          <w:rFonts w:ascii="Times New Roman" w:hAnsi="Times New Roman" w:cs="Times New Roman"/>
          <w:spacing w:val="-6"/>
          <w:sz w:val="16"/>
          <w:szCs w:val="16"/>
        </w:rPr>
        <w:tab/>
        <w:t>Груминг животных производится только в отведенных для этого местах.</w:t>
      </w:r>
    </w:p>
    <w:p w14:paraId="5B79D0D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7.8.</w:t>
      </w:r>
      <w:r w:rsidRPr="00A42C41">
        <w:rPr>
          <w:rFonts w:ascii="Times New Roman" w:hAnsi="Times New Roman" w:cs="Times New Roman"/>
          <w:spacing w:val="-6"/>
          <w:sz w:val="16"/>
          <w:szCs w:val="16"/>
        </w:rPr>
        <w:tab/>
        <w:t>Запрещается выставлять собак в строгих ошейниках, намордниках, шлейках, а также на металлических удавках. Все собаки в выставочных залах должны находиться на коротких поводках и выставляться на ринговках с фиксатором.</w:t>
      </w:r>
    </w:p>
    <w:p w14:paraId="6B4DC6C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7.9.</w:t>
      </w:r>
      <w:r w:rsidRPr="00A42C41">
        <w:rPr>
          <w:rFonts w:ascii="Times New Roman" w:hAnsi="Times New Roman" w:cs="Times New Roman"/>
          <w:spacing w:val="-6"/>
          <w:sz w:val="16"/>
          <w:szCs w:val="16"/>
        </w:rPr>
        <w:tab/>
        <w:t>Запрещается обрабатывать собаку любыми препаратами, которые видоизменяют структуру, форму и цвет шерсти, кожи, когтей, мочки носа. Разрешается только предусмотренный стандартом тримминг и / или стрижка, а также расчесывание шерсти щеткой или расческой. Запрещается оставлять собаку привязанной на столе для груминга вне периода подготовки шерсти к показу.</w:t>
      </w:r>
    </w:p>
    <w:p w14:paraId="21D0D2F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7.10.</w:t>
      </w:r>
      <w:r w:rsidRPr="00A42C41">
        <w:rPr>
          <w:rFonts w:ascii="Times New Roman" w:hAnsi="Times New Roman" w:cs="Times New Roman"/>
          <w:spacing w:val="-6"/>
          <w:sz w:val="16"/>
          <w:szCs w:val="16"/>
        </w:rPr>
        <w:tab/>
        <w:t>Запрещается тянуть собаку и / или поднимать ее вверх за ошейник или хвост. Экспонент, который не следует установленным правилам показа собаки, должен будет покинуть ринг. Судья имеет право оставить собаку без оценки.</w:t>
      </w:r>
    </w:p>
    <w:p w14:paraId="6339E01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7.11.</w:t>
      </w:r>
      <w:r w:rsidRPr="00A42C41">
        <w:rPr>
          <w:rFonts w:ascii="Times New Roman" w:hAnsi="Times New Roman" w:cs="Times New Roman"/>
          <w:spacing w:val="-6"/>
          <w:sz w:val="16"/>
          <w:szCs w:val="16"/>
        </w:rPr>
        <w:tab/>
        <w:t>За жестокое обращение с собаками, равно как и за любое действие, наносящее вред благополучию собак; за неэтичное поведение на выставке, включая оскорбление судьи или взаимные оскорбления; за спровоцированные драки собак и / или покусы Выставочная комиссия РКФ по заявлению судьи, работников ринга, членов оргкомитета или участников выставки может дисквалифицировать как лицо, осуществляющее свою деятельность в системе РКФ (в том числе, но не ограничиваясь этим, владельца, хендлера, заводчика), так и собаку со всех мероприятий РКФ / FCI с аннулированием оценок и титулов. Участники должны всегда контролировать поведение своих питомцев и предотвращать их агрессию, направленную на людей и других собак. Заявления о драках и покусах подаются в оргкомитет выставки и должны быть рассмотрены им до окончания мероприятия; на Выставочную комиссию РКФ жалоба направляется вместе с сопроводительным письмом от председателя оргкомитета. Нарушения действующих положений РКФ и FCI, допущенные судьей РКФ, рассматривает Квалификационная комиссия судей РКФ по экстерьеру; нарушения, допущенные иностранным судьей, – Выставочная комиссия РКФ, которая направляет информацию в соответствующую НКО для принятия дисциплинарных мер.</w:t>
      </w:r>
    </w:p>
    <w:p w14:paraId="3E56991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7.12.</w:t>
      </w:r>
      <w:r w:rsidRPr="00A42C41">
        <w:rPr>
          <w:rFonts w:ascii="Times New Roman" w:hAnsi="Times New Roman" w:cs="Times New Roman"/>
          <w:spacing w:val="-6"/>
          <w:sz w:val="16"/>
          <w:szCs w:val="16"/>
        </w:rPr>
        <w:tab/>
        <w:t>К случаям жестокого отношения относится также оставление собаки в некомфортных либо опасных для ее здоровья условиях, в том числе на прилегающей к выставке территории, например на парковке. При обнаружении животных, закрытых в салоне автомобиля без вентиляции, в палатках и клетках без доступа воздуха, а также при обнаружении животных, в течение длительного времени находящихся без присмотра, уполномоченный представитель оргкомитета составляет соответствующий акт, на основании которого к владельцу собаки могут быть применены санкции вплоть до дисквалификации; в случае непосредственной угрозы здоровью оставленного в опасных условиях животного, зафиксированной ветеринарным специалистом, оргкомитет незамедлительно вызывает полицию для принятия мер, предусмотренных законодательством.</w:t>
      </w:r>
    </w:p>
    <w:p w14:paraId="1B3BCCD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7.13.</w:t>
      </w:r>
      <w:r w:rsidRPr="00A42C41">
        <w:rPr>
          <w:rFonts w:ascii="Times New Roman" w:hAnsi="Times New Roman" w:cs="Times New Roman"/>
          <w:spacing w:val="-6"/>
          <w:sz w:val="16"/>
          <w:szCs w:val="16"/>
        </w:rPr>
        <w:tab/>
        <w:t>На территории выставки запрещается:</w:t>
      </w:r>
    </w:p>
    <w:p w14:paraId="602D3003"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перекрывать проходы между рингами;</w:t>
      </w:r>
    </w:p>
    <w:p w14:paraId="4097C4D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самовольно натягивать ленты или иным способом ограничивать свободный проход;</w:t>
      </w:r>
    </w:p>
    <w:p w14:paraId="19687A6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располагать клетки с животными у рингов других пород;</w:t>
      </w:r>
    </w:p>
    <w:p w14:paraId="582D722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располагать клетки с животными при входе в главный ринг и выходе из него;</w:t>
      </w:r>
    </w:p>
    <w:p w14:paraId="628111B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использовать любые технические средства, влияющие / могущие повлиять на поведение собаки (ультразвук, инфразвук, трещотки, дудки); умышленное воздействие на собаку при помощи ультразвука / инфразвука влечет за собой санкции вплоть до дисквалификации.</w:t>
      </w:r>
    </w:p>
    <w:p w14:paraId="0C927C1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7.14.</w:t>
      </w:r>
      <w:r w:rsidRPr="00A42C41">
        <w:rPr>
          <w:rFonts w:ascii="Times New Roman" w:hAnsi="Times New Roman" w:cs="Times New Roman"/>
          <w:spacing w:val="-6"/>
          <w:sz w:val="16"/>
          <w:szCs w:val="16"/>
        </w:rPr>
        <w:tab/>
        <w:t>На выставках РКФ запрещено ведение несанкционированной торговли, в том числе торговли животными, и размещение несанкционированной рекламы. Нарушение данного запрета может привести к отстранению от участия как в этом, так и в последующих мероприятиях РКФ.</w:t>
      </w:r>
    </w:p>
    <w:p w14:paraId="6AB0596C"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7.15.</w:t>
      </w:r>
      <w:r w:rsidRPr="00A42C41">
        <w:rPr>
          <w:rFonts w:ascii="Times New Roman" w:hAnsi="Times New Roman" w:cs="Times New Roman"/>
          <w:spacing w:val="-6"/>
          <w:sz w:val="16"/>
          <w:szCs w:val="16"/>
        </w:rPr>
        <w:tab/>
        <w:t>На мероприятиях РКФ запрещается курить и распивать спиртные напитки вне отведенных для этого мест. Лица, нарушившие п. 7.13, могут быть привлечены к ответственности на основании действующего законодательства Российской Федерации. Со стороны РКФ к ним могут быть также применены меры взыскания.</w:t>
      </w:r>
    </w:p>
    <w:p w14:paraId="0A636BD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7.16.</w:t>
      </w:r>
      <w:r w:rsidRPr="00A42C41">
        <w:rPr>
          <w:rFonts w:ascii="Times New Roman" w:hAnsi="Times New Roman" w:cs="Times New Roman"/>
          <w:spacing w:val="-6"/>
          <w:sz w:val="16"/>
          <w:szCs w:val="16"/>
        </w:rPr>
        <w:tab/>
        <w:t>Все находящиеся на территории выставки участники, персонал и зрители должны соблюдать чистоту и порядок, выполнять правила санитарии, ветеринарии и противопожарной безопасности.</w:t>
      </w:r>
    </w:p>
    <w:p w14:paraId="232DB8C8"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VIII.</w:t>
      </w:r>
      <w:r w:rsidRPr="00A42C41">
        <w:rPr>
          <w:rFonts w:ascii="Times New Roman" w:hAnsi="Times New Roman" w:cs="Times New Roman"/>
          <w:b/>
          <w:spacing w:val="-6"/>
          <w:sz w:val="16"/>
          <w:szCs w:val="16"/>
        </w:rPr>
        <w:tab/>
        <w:t>Процедура судейства</w:t>
      </w:r>
    </w:p>
    <w:p w14:paraId="2C168CA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8.1.</w:t>
      </w:r>
      <w:r w:rsidRPr="00A42C41">
        <w:rPr>
          <w:rFonts w:ascii="Times New Roman" w:hAnsi="Times New Roman" w:cs="Times New Roman"/>
          <w:spacing w:val="-6"/>
          <w:sz w:val="16"/>
          <w:szCs w:val="16"/>
        </w:rPr>
        <w:tab/>
        <w:t>Главным лицом в ринге является судья. По организационным вопросам ответственным за работу ринга является распорядитель, но все решения принимаются только с согласия судьи.</w:t>
      </w:r>
    </w:p>
    <w:p w14:paraId="781F8F4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8.2.</w:t>
      </w:r>
      <w:r w:rsidRPr="00A42C41">
        <w:rPr>
          <w:rFonts w:ascii="Times New Roman" w:hAnsi="Times New Roman" w:cs="Times New Roman"/>
          <w:spacing w:val="-6"/>
          <w:sz w:val="16"/>
          <w:szCs w:val="16"/>
        </w:rPr>
        <w:tab/>
        <w:t>Судейство в каждой породе проходит в следующем порядке: беби кобели, щенки кобели, юниоры кобели, кобели классов промежуточного, открытого,  рабочего, чемпионов, чемпионов НКП (на монопородных выставках), кобели ветераны; беби суки, щенки суки, юниоры суки, суки классов промежуточного, открытого,  рабочего, чемпионов, чемпионов НКП (на монопородных выставках), суки ветераны.</w:t>
      </w:r>
    </w:p>
    <w:p w14:paraId="6DC88D1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8.3.</w:t>
      </w:r>
      <w:r w:rsidRPr="00A42C41">
        <w:rPr>
          <w:rFonts w:ascii="Times New Roman" w:hAnsi="Times New Roman" w:cs="Times New Roman"/>
          <w:spacing w:val="-6"/>
          <w:sz w:val="16"/>
          <w:szCs w:val="16"/>
        </w:rPr>
        <w:tab/>
        <w:t>Судья в ринге производит индивидуальный осмотр каждой собаки в стойке и в движении, делает описание (если это предусмотрено регламентом выставки) и присуждает оценку, которую заносит в судейскую ведомость. На монопородных выставках индивидуальный осмотр в обязательном порядке включает измерения и / или взвешивание, если это требуется стандартом породы; результаты промеров и / или взвешивания вносятся в описание собаки.</w:t>
      </w:r>
    </w:p>
    <w:p w14:paraId="41DA177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8.4.</w:t>
      </w:r>
      <w:r w:rsidRPr="00A42C41">
        <w:rPr>
          <w:rFonts w:ascii="Times New Roman" w:hAnsi="Times New Roman" w:cs="Times New Roman"/>
          <w:spacing w:val="-6"/>
          <w:sz w:val="16"/>
          <w:szCs w:val="16"/>
        </w:rPr>
        <w:tab/>
        <w:t>После осмотра всех собак в классе проводится сравнение на CW, и четыре лучших собаки расставляются по местам с 1-го по 4-е (при наличии оценки не ниже «очень хорошо», в классах беби и щенков – при наличии оценки не ниже «перспективный»). Дальнейшая процедура выбора лучших в породе описана в п. 9.5.</w:t>
      </w:r>
    </w:p>
    <w:p w14:paraId="66C2A47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8.5.</w:t>
      </w:r>
      <w:r w:rsidRPr="00A42C41">
        <w:rPr>
          <w:rFonts w:ascii="Times New Roman" w:hAnsi="Times New Roman" w:cs="Times New Roman"/>
          <w:spacing w:val="-6"/>
          <w:sz w:val="16"/>
          <w:szCs w:val="16"/>
        </w:rPr>
        <w:tab/>
        <w:t>Любое решение, принятое судьей относительно оценки, расстановки, присуждения титулов и выдачи сертификатов, является окончательным и не может быть отменено в рамках данного конкретного мероприятия. Если экспонент считает решение судьи в отношении своей собаки ошибочным или усматривает в действиях судьи нарушение положений РКФ и / или FCI о выставках и / или о судьях, он может обратиться с жалобой в соответствующую комиссию РКФ. В случае неэтичного поведения хендлера в ринге судья имеет право остановить экспертизу и пригласить представителя оргкомитета для составления жалобы на Выставочную комиссию РКФ (в контексте настоящего Положения хендлером считается любое лицо, экспонирующее собаку на выставке, будь то владелец, заводчик или приглашенный специалист).</w:t>
      </w:r>
    </w:p>
    <w:p w14:paraId="542C5593"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8.6.</w:t>
      </w:r>
      <w:r w:rsidRPr="00A42C41">
        <w:rPr>
          <w:rFonts w:ascii="Times New Roman" w:hAnsi="Times New Roman" w:cs="Times New Roman"/>
          <w:spacing w:val="-6"/>
          <w:sz w:val="16"/>
          <w:szCs w:val="16"/>
        </w:rPr>
        <w:tab/>
        <w:t>Экспоненты, опоздавшие в ринг, к экспертизе не допускаются. На усмотрение судьи они могут быть описаны вне ринга (с оценкой, но без присвоения титулов и сертификатов).</w:t>
      </w:r>
    </w:p>
    <w:p w14:paraId="43DBDB4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8.7.</w:t>
      </w:r>
      <w:r w:rsidRPr="00A42C41">
        <w:rPr>
          <w:rFonts w:ascii="Times New Roman" w:hAnsi="Times New Roman" w:cs="Times New Roman"/>
          <w:spacing w:val="-6"/>
          <w:sz w:val="16"/>
          <w:szCs w:val="16"/>
        </w:rPr>
        <w:tab/>
        <w:t>Экспонент не может покидать ринг во время экспертизы без разрешения судьи. За самовольный уход с ринга судья вправе аннулировать ранее присвоенную оценку / титул.</w:t>
      </w:r>
    </w:p>
    <w:p w14:paraId="6477AB00"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8.8.</w:t>
      </w:r>
      <w:r w:rsidRPr="00A42C41">
        <w:rPr>
          <w:rFonts w:ascii="Times New Roman" w:hAnsi="Times New Roman" w:cs="Times New Roman"/>
          <w:spacing w:val="-6"/>
          <w:sz w:val="16"/>
          <w:szCs w:val="16"/>
        </w:rPr>
        <w:tab/>
        <w:t>В случае неприбытия или опоздания судьи, назначенного на породу, экспертизу собак осуществляет резервный судья.</w:t>
      </w:r>
    </w:p>
    <w:p w14:paraId="5DE7FD09"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IX.</w:t>
      </w:r>
      <w:r w:rsidRPr="00A42C41">
        <w:rPr>
          <w:rFonts w:ascii="Times New Roman" w:hAnsi="Times New Roman" w:cs="Times New Roman"/>
          <w:b/>
          <w:spacing w:val="-6"/>
          <w:sz w:val="16"/>
          <w:szCs w:val="16"/>
        </w:rPr>
        <w:tab/>
        <w:t>Оценки, сертификаты и титулы</w:t>
      </w:r>
    </w:p>
    <w:p w14:paraId="27E31A89"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9.1.</w:t>
      </w:r>
      <w:r w:rsidRPr="00A42C41">
        <w:rPr>
          <w:rFonts w:ascii="Times New Roman" w:hAnsi="Times New Roman" w:cs="Times New Roman"/>
          <w:spacing w:val="-6"/>
          <w:sz w:val="16"/>
          <w:szCs w:val="16"/>
        </w:rPr>
        <w:tab/>
        <w:t>В классах юниоров, промежуточном, открытом, «собака со своим заводчиком» (вводится с 01.01.2027), рабочем, чемпионов и ветеранов, а также в классе чемпионов НКП (на монопородных выставках) присуждаются следующие оценки:</w:t>
      </w:r>
    </w:p>
    <w:p w14:paraId="4E7DD28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отлично / excellent (красная лента), может быть присуждено только собаке, очень близкой к идеалу стандарта, представленной в отличной кондиции, демонстрирующей гармоничный уравновешенный темперамент, имеющей высокий класс и отличную подготовку; ее превосходные характеристики, полностью соответствующие породе, позволяют проигнорировать некоторые несовершенства, однако половой диморфизм должен быть ярко выражен;</w:t>
      </w:r>
    </w:p>
    <w:p w14:paraId="4C039B2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 очень хорошо / very good (синяя лента), может быть присуждено только собаке, которая обладает типичными признаками породы, хорошо сбалансированными пропорциями и представлена в корректной кондиции; допускается несколько небольших недостатков, однако собака должна тем не менее демонстрировать класс;</w:t>
      </w:r>
    </w:p>
    <w:p w14:paraId="416413E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хорошо / good (зеленая лента), должно быть присуждено собаке, обладающей основными породными признаками; достоинства должны преобладать над недостатками, так чтобы собака все еще могла считаться хорошим представителем своей породы;</w:t>
      </w:r>
    </w:p>
    <w:p w14:paraId="375BDAC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удовлетворительно / satisfactory (желтая лента), должно присуждаться собаке, которая может быть без сомнений отнесена к определенной породе, не обладая при этом ее основными достоинствами, а также собаке, чья физическая кондиция резко отличается от желаемой;</w:t>
      </w:r>
    </w:p>
    <w:p w14:paraId="59E60DE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дисквалификация / disqualification (белая лента), должна даваться собаке в следующих случаях: тип не соответствует стандарту, несвойственное породе или агрессивное поведение, крипторхизм, пороки зубной системы, дефекты строения челюстей, нестандартный окрас или структура шерсти, явные признаки альбинизма, любой дисквалифицирующий порок, предусмотренный стандартом данной породы, а также дефекты, угрожающие здоровью; причина дисквалификации должна быть отражена в описании и в отчете; листы описания (оригинал и две копии, одна из которых остается у судьи) должны быть заверены собственноручной подписью судьи и подписью владельца / хендлера дисквалифицированной собаки, подтверждающей, что он был ознакомлен с фактом и причиной дисквалификации;</w:t>
      </w:r>
    </w:p>
    <w:p w14:paraId="69AFC3BC"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 невозможно отсудить (без оценки) / cannot be judged (without evaluation), дается собаке, если она беспрерывно прыгает или рвется из ринга, делая невозможной оценку движений и аллюра, либо не дает судье себя ощупать, осмотреть зубы и прикус, анатомию и строение, хвост или семенники, либо у нее видны следы операции или лечения, имевшего целью ввести судью в заблуждение, замаскировать или откорректировать недостатки экстерьера (например, исправлено веко, ухо, хвост); такое же решение должно быть принято и при двойном хендлинге (привлечение внимания собаки из-за ринга), который строго запрещен на всех выставках в системе FCI; причина оставления без оценки должна быть отражена в описании (причем для судьи заполняется дополнительная копия) и в отчете.</w:t>
      </w:r>
    </w:p>
    <w:p w14:paraId="16F4F052"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9.2.</w:t>
      </w:r>
      <w:r w:rsidRPr="00A42C41">
        <w:rPr>
          <w:rFonts w:ascii="Times New Roman" w:hAnsi="Times New Roman" w:cs="Times New Roman"/>
          <w:spacing w:val="-6"/>
          <w:sz w:val="16"/>
          <w:szCs w:val="16"/>
        </w:rPr>
        <w:tab/>
        <w:t>В классах беби и щенков присуждаются следующие оценки:</w:t>
      </w:r>
    </w:p>
    <w:p w14:paraId="4DB4384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очень перспективный / very promising (красная лента); может быть присуждена только собаке, очень близкой к идеалу стандарта, представленной в отличной кондиции, демонстрирующей гармоничный уравновешенный темперамент, имеющей высокий класс и отличную подготовку; ее превосходные характеристики, полностью соответствующие породе, позволяют проигнорировать некоторые несовершенства, однако половой диморфизм должен быть ярко выражен; с учетом возраста собака должна восприниматься как отличный представитель породы;</w:t>
      </w:r>
    </w:p>
    <w:p w14:paraId="15DFE85E"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перспективный / promising (синяя лента); может быть присуждена только собаке, которая обладает типичными признаками породы, хорошо сбалансированными пропорциями и представлена в корректной кондиции; допускается несколько небольших недостатков, однако с учетом возраста собака должна восприниматься как очень хороший представитель породы;</w:t>
      </w:r>
    </w:p>
    <w:p w14:paraId="49E2193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малоперспективный / less promising (белая лента); должна присуждаться в случаях, если собака имеет тип, не соответствующий стандарту породы, если она демонстрирует несвойственное породе либо агрессивное поведение, если у нее отмечены крипторхизм, пороки зубной системы, дефекты строения челюстей, нестандартный окрас, нестандартная структура шерсти, явные признаки альбинизма; эта же оценка присуждается при наличии таких отклонений от стандарта породы, которые несут угрозу здоровью собаки, и при наличии любых пороков, отнесенных стандартом к числу дисквалифицирующих.</w:t>
      </w:r>
    </w:p>
    <w:p w14:paraId="01ED4BB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9.3.</w:t>
      </w:r>
      <w:r w:rsidRPr="00A42C41">
        <w:rPr>
          <w:rFonts w:ascii="Times New Roman" w:hAnsi="Times New Roman" w:cs="Times New Roman"/>
          <w:spacing w:val="-6"/>
          <w:sz w:val="16"/>
          <w:szCs w:val="16"/>
        </w:rPr>
        <w:tab/>
        <w:t>Четыре лучших собаки в каждом классе должны быть расставлены по местам с 1-го по</w:t>
      </w:r>
    </w:p>
    <w:p w14:paraId="077F4A7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4-е при условии, если они имеют оценки не ниже «очень хорошо» (в классах беби и щенков – не ниже «перспективный»).</w:t>
      </w:r>
    </w:p>
    <w:p w14:paraId="39583835"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9.4.</w:t>
      </w:r>
      <w:r w:rsidRPr="00A42C41">
        <w:rPr>
          <w:rFonts w:ascii="Times New Roman" w:hAnsi="Times New Roman" w:cs="Times New Roman"/>
          <w:spacing w:val="-6"/>
          <w:sz w:val="16"/>
          <w:szCs w:val="16"/>
        </w:rPr>
        <w:tab/>
        <w:t xml:space="preserve">В ринге по усмотрению судьи могут выдаваться сертификаты и присуждаться титулы: </w:t>
      </w:r>
    </w:p>
    <w:p w14:paraId="0871219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CW</w:t>
      </w:r>
      <w:r w:rsidRPr="00A42C41">
        <w:rPr>
          <w:rFonts w:ascii="Times New Roman" w:hAnsi="Times New Roman" w:cs="Times New Roman"/>
          <w:spacing w:val="-6"/>
          <w:sz w:val="16"/>
          <w:szCs w:val="16"/>
        </w:rPr>
        <w:t xml:space="preserve"> – победитель класса. Присваивается на выставке любого ранга первой собаке в классе, получившей высшую оценку.</w:t>
      </w:r>
    </w:p>
    <w:p w14:paraId="5601727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ПК [год]</w:t>
      </w:r>
      <w:r w:rsidRPr="00A42C41">
        <w:rPr>
          <w:rFonts w:ascii="Times New Roman" w:hAnsi="Times New Roman" w:cs="Times New Roman"/>
          <w:spacing w:val="-6"/>
          <w:sz w:val="16"/>
          <w:szCs w:val="16"/>
        </w:rPr>
        <w:t xml:space="preserve"> – победитель НКП года. Присваивается на ежегодной национальной монопородной выставке в породах, имеющих НКП, кобелю и суке, занявшим первое место в сравнении CW классов промежуточного, открытого,  рабочего, чемпионов и чемпионов НКП.</w:t>
      </w:r>
    </w:p>
    <w:p w14:paraId="109107E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ЮПК [год]</w:t>
      </w:r>
      <w:r w:rsidRPr="00A42C41">
        <w:rPr>
          <w:rFonts w:ascii="Times New Roman" w:hAnsi="Times New Roman" w:cs="Times New Roman"/>
          <w:spacing w:val="-6"/>
          <w:sz w:val="16"/>
          <w:szCs w:val="16"/>
        </w:rPr>
        <w:t xml:space="preserve"> – юный победитель НКП года. Присваивается на ежегодной национальной монопородной выставке в породах, имеющих НКП, кобелю и суке, получившим CW в классе юниоров.</w:t>
      </w:r>
    </w:p>
    <w:p w14:paraId="26E956D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ВПК [год]</w:t>
      </w:r>
      <w:r w:rsidRPr="00A42C41">
        <w:rPr>
          <w:rFonts w:ascii="Times New Roman" w:hAnsi="Times New Roman" w:cs="Times New Roman"/>
          <w:spacing w:val="-6"/>
          <w:sz w:val="16"/>
          <w:szCs w:val="16"/>
        </w:rPr>
        <w:t xml:space="preserve"> – ветеран победитель НКП года. Присваивается на ежегодной национальной монопородной выставке в породах, имеющих НКП, кобелю и суке, получившим CW в классе ветеранов.</w:t>
      </w:r>
    </w:p>
    <w:p w14:paraId="60B4CD0B"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КЧК</w:t>
      </w:r>
      <w:r w:rsidRPr="00A42C41">
        <w:rPr>
          <w:rFonts w:ascii="Times New Roman" w:hAnsi="Times New Roman" w:cs="Times New Roman"/>
          <w:spacing w:val="-6"/>
          <w:sz w:val="16"/>
          <w:szCs w:val="16"/>
        </w:rPr>
        <w:t xml:space="preserve"> – кандидат в чемпионы НКП. Присваивается в породах, имеющих НКП: на ежегодной национальной монопородной выставке ранга ПК, на монопородных выставках ранга КЧК КК и в специализированных рингах породы на выставках «Россия» и «Евразия» – всем собакам, получившим CW в классах промежуточном, открытом,  рабочем, чемпионов (на монопородных выставках в классе чемпионов НКП КЧК не присуждается); на монопородных выставках ранга КЧК и в специализированных рингах породы в рамках выставок ранга CACIB FCI / ЧРКФ ОС (за исключением выставок «Россия» и «Евразия») – кобелю и суке, занявшим первое место в сравнении CW классов промежуточного, открытого,  рабочего, чемпионов (на монопородных выставках CW класса чемпионов НКП в сравнении на КЧК не участвует).</w:t>
      </w:r>
    </w:p>
    <w:p w14:paraId="132B0A85"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ЮКЧК</w:t>
      </w:r>
      <w:r w:rsidRPr="00A42C41">
        <w:rPr>
          <w:rFonts w:ascii="Times New Roman" w:hAnsi="Times New Roman" w:cs="Times New Roman"/>
          <w:spacing w:val="-6"/>
          <w:sz w:val="16"/>
          <w:szCs w:val="16"/>
        </w:rPr>
        <w:t xml:space="preserve"> – кандидат в юные чемпионы клуба. Присваивается в породах, имеющих НКП: на монопородных выставках ранга КЧК и КЧК КК, в специализированных рингах породы в рамках выставок ранга CACIB FCI / ЧРКФ ОС – кобелю и суке, получившим CW в классе юниоров.</w:t>
      </w:r>
    </w:p>
    <w:p w14:paraId="753F5CE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ВКЧК</w:t>
      </w:r>
      <w:r w:rsidRPr="00A42C41">
        <w:rPr>
          <w:rFonts w:ascii="Times New Roman" w:hAnsi="Times New Roman" w:cs="Times New Roman"/>
          <w:spacing w:val="-6"/>
          <w:sz w:val="16"/>
          <w:szCs w:val="16"/>
        </w:rPr>
        <w:t xml:space="preserve"> – кандидат в ветераны-чемпионы клуба. Присваивается в породах, имеющих НКП: на монопородных выставках ранга КЧК и КЧК КК, в специализированных рингах породы в рамках выставок ранга CACIB FCI / ЧРКФ ОС – кобелю и суке, получившим CW в классе ветеранов.</w:t>
      </w:r>
    </w:p>
    <w:p w14:paraId="1ADB8919"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 xml:space="preserve">КЧП </w:t>
      </w:r>
      <w:r w:rsidRPr="00A42C41">
        <w:rPr>
          <w:rFonts w:ascii="Times New Roman" w:hAnsi="Times New Roman" w:cs="Times New Roman"/>
          <w:spacing w:val="-6"/>
          <w:sz w:val="16"/>
          <w:szCs w:val="16"/>
        </w:rPr>
        <w:t>– кандидат в чемпионы породы. Присваивается в породах, не имеющих НКП: на ежегодной национальной специализированной выставке ранга ПП и в специализированных рингах породы на выставках «Россия» и «Евразия» – всем собакам, получившим CW в классах промежуточном, открытом,  рабочем, чемпионов; в специализированных рингах породы в рамках выставок ранга CACIB FCI / ЧРКФ ОС (за исключением выставок «Россия» и «Евразия») и выставок ранга CAC / ЧФ без CAC для соответствующей группы пород – кобелю и суке, занявшим первое место в сравнении CW классов промежуточного, открытого, рабочего, чемпионов.</w:t>
      </w:r>
    </w:p>
    <w:p w14:paraId="732737B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ЮКЧП</w:t>
      </w:r>
      <w:r w:rsidRPr="00A42C41">
        <w:rPr>
          <w:rFonts w:ascii="Times New Roman" w:hAnsi="Times New Roman" w:cs="Times New Roman"/>
          <w:spacing w:val="-6"/>
          <w:sz w:val="16"/>
          <w:szCs w:val="16"/>
        </w:rPr>
        <w:t xml:space="preserve"> – кандидат в юные чемпионы породы. Присваивается в породах, не имеющих НКП: в специализированных рингах породы в рамках выставок ранга CACIB FCI / ЧРКФ ОС и выставок ранга CAC / ЧФ без CAC для соответствующей группы пород – кобелю и суке, получившим CW в классе юниоров.</w:t>
      </w:r>
    </w:p>
    <w:p w14:paraId="4290FA5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ВКЧП</w:t>
      </w:r>
      <w:r w:rsidRPr="00A42C41">
        <w:rPr>
          <w:rFonts w:ascii="Times New Roman" w:hAnsi="Times New Roman" w:cs="Times New Roman"/>
          <w:spacing w:val="-6"/>
          <w:sz w:val="16"/>
          <w:szCs w:val="16"/>
        </w:rPr>
        <w:t xml:space="preserve"> – кандидат в ветераны-чемпионы породы. Присваивается в породах, не имеющих НКП: в специализированных рингах породы в рамках выставок ранга CACIB FCI / ЧРКФ ОС и выставок ранга CAC / ЧФ без CAC для соответствующей группы пород – кобелю и суке, получившим CW в классе ветеранов.</w:t>
      </w:r>
    </w:p>
    <w:p w14:paraId="4EE192E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СС</w:t>
      </w:r>
      <w:r w:rsidRPr="00A42C41">
        <w:rPr>
          <w:rFonts w:ascii="Times New Roman" w:hAnsi="Times New Roman" w:cs="Times New Roman"/>
          <w:spacing w:val="-6"/>
          <w:sz w:val="16"/>
          <w:szCs w:val="16"/>
        </w:rPr>
        <w:t xml:space="preserve"> – сертификат соответствия. Присваивается на монопородных выставках и в специализированных рингах породы: на национальной монопородной выставке ранга ПК / ПП – собакам, получившим оценку «отлично 2» в классах промежуточном, открытом,  рабочем, чемпионов (при условии, что первой собаке присужден КЧК / КЧП); на выставках и в специализированных рингах ранга КЧК / КЧП присваивается в сравнении CW классов промежуточного, открытого,  рабочего, чемпионов, оставшихся после выбора обладателя КЧК / КЧП, и второй собаки из класса, CW которого получил КЧК / КЧП. </w:t>
      </w:r>
    </w:p>
    <w:p w14:paraId="3ECEA9C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ЮСС</w:t>
      </w:r>
      <w:r w:rsidRPr="00A42C41">
        <w:rPr>
          <w:rFonts w:ascii="Times New Roman" w:hAnsi="Times New Roman" w:cs="Times New Roman"/>
          <w:spacing w:val="-6"/>
          <w:sz w:val="16"/>
          <w:szCs w:val="16"/>
        </w:rPr>
        <w:t xml:space="preserve"> – сертификат соответствия в классе юниоров. Присваивается на монопородных выставках и в специализированных рингах породы собакам, получившим оценку «отлично 2» в классе юниоров (при условии, что первой собаке присужден ЮПК / ЮПП либо ЮКЧК/ЮКЧП). </w:t>
      </w:r>
    </w:p>
    <w:p w14:paraId="1954E22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ВСС</w:t>
      </w:r>
      <w:r w:rsidRPr="00A42C41">
        <w:rPr>
          <w:rFonts w:ascii="Times New Roman" w:hAnsi="Times New Roman" w:cs="Times New Roman"/>
          <w:spacing w:val="-6"/>
          <w:sz w:val="16"/>
          <w:szCs w:val="16"/>
        </w:rPr>
        <w:t xml:space="preserve"> – сертификат соответствия в классе ветеранов. Присваивается на монопородных выставках и в специализированных рингах породы собакам, получившим оценку «отлично 2» в классе ветеранов (при условии, что первой собаке присужден ВПК / ВПП либо ВКЧК / ВКЧП). </w:t>
      </w:r>
    </w:p>
    <w:p w14:paraId="6875EE3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9.5.</w:t>
      </w:r>
      <w:r w:rsidRPr="00A42C41">
        <w:rPr>
          <w:rFonts w:ascii="Times New Roman" w:hAnsi="Times New Roman" w:cs="Times New Roman"/>
          <w:spacing w:val="-6"/>
          <w:sz w:val="16"/>
          <w:szCs w:val="16"/>
        </w:rPr>
        <w:tab/>
        <w:t>На выставках всех рангов в каждой породе также выбираются:</w:t>
      </w:r>
    </w:p>
    <w:p w14:paraId="0F40258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ЛБ / BOB baby</w:t>
      </w:r>
      <w:r w:rsidRPr="00A42C41">
        <w:rPr>
          <w:rFonts w:ascii="Times New Roman" w:hAnsi="Times New Roman" w:cs="Times New Roman"/>
          <w:spacing w:val="-6"/>
          <w:sz w:val="16"/>
          <w:szCs w:val="16"/>
        </w:rPr>
        <w:t xml:space="preserve"> – лучший беби породы; выбирается сравнением кобеля и суки CW беби (на выставках, где по решению оргкомитета велась запись в класс беби).</w:t>
      </w:r>
    </w:p>
    <w:p w14:paraId="2AEC36FC"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ЛЩ / BOB puppy</w:t>
      </w:r>
      <w:r w:rsidRPr="00A42C41">
        <w:rPr>
          <w:rFonts w:ascii="Times New Roman" w:hAnsi="Times New Roman" w:cs="Times New Roman"/>
          <w:spacing w:val="-6"/>
          <w:sz w:val="16"/>
          <w:szCs w:val="16"/>
        </w:rPr>
        <w:t xml:space="preserve"> – лучший щенок породы; выбирается сравнением кобеля и суки CW щенков.</w:t>
      </w:r>
    </w:p>
    <w:p w14:paraId="430628F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ЛЮ / BOB junior</w:t>
      </w:r>
      <w:r w:rsidRPr="00A42C41">
        <w:rPr>
          <w:rFonts w:ascii="Times New Roman" w:hAnsi="Times New Roman" w:cs="Times New Roman"/>
          <w:spacing w:val="-6"/>
          <w:sz w:val="16"/>
          <w:szCs w:val="16"/>
        </w:rPr>
        <w:t xml:space="preserve"> – лучший юниор породы; выбирается сравнением кобеля и суки CW класса юниоров.</w:t>
      </w:r>
    </w:p>
    <w:p w14:paraId="5E5DF673"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ЛВ / BOB veteran</w:t>
      </w:r>
      <w:r w:rsidRPr="00A42C41">
        <w:rPr>
          <w:rFonts w:ascii="Times New Roman" w:hAnsi="Times New Roman" w:cs="Times New Roman"/>
          <w:spacing w:val="-6"/>
          <w:sz w:val="16"/>
          <w:szCs w:val="16"/>
        </w:rPr>
        <w:t xml:space="preserve"> – лучший ветеран породы; выбирается сравнением кобеля и суки CW класса ветеранов.</w:t>
      </w:r>
    </w:p>
    <w:p w14:paraId="55C48380"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ЛПП / BOB (Best of Breed)</w:t>
      </w:r>
      <w:r w:rsidRPr="00A42C41">
        <w:rPr>
          <w:rFonts w:ascii="Times New Roman" w:hAnsi="Times New Roman" w:cs="Times New Roman"/>
          <w:spacing w:val="-6"/>
          <w:sz w:val="16"/>
          <w:szCs w:val="16"/>
        </w:rPr>
        <w:t xml:space="preserve"> – лучший представитель породы; выбирается сравнением шести собак: кобеля и суки CW класса юниоров; кобеля и суки, выбранных сравнением CW классов промежуточного, открытого, рабочего, чемпионов и (если применимо) чемпионов НКП; кобеля и суки CW класса ветеранов.</w:t>
      </w:r>
    </w:p>
    <w:p w14:paraId="6EF5AAA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b/>
          <w:spacing w:val="-6"/>
          <w:sz w:val="16"/>
          <w:szCs w:val="16"/>
        </w:rPr>
        <w:t xml:space="preserve">ВОS (Best of Opposite Sex) </w:t>
      </w:r>
      <w:r w:rsidRPr="00A42C41">
        <w:rPr>
          <w:rFonts w:ascii="Times New Roman" w:hAnsi="Times New Roman" w:cs="Times New Roman"/>
          <w:spacing w:val="-6"/>
          <w:sz w:val="16"/>
          <w:szCs w:val="16"/>
        </w:rPr>
        <w:t>– лучший представитель противоположного пола в породе; выбирается сравнением собак противоположного пола после выбора ЛПП / ВОВ.</w:t>
      </w:r>
    </w:p>
    <w:p w14:paraId="61A0AAB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Сука и кобель – обладатели основных титулов выбираются по окончании судейства взрослых классов. ЛБ, ЛЩ, ЛЮ, ЛВ, BOB и BOS выбираются после окончания судейства породы.</w:t>
      </w:r>
    </w:p>
    <w:p w14:paraId="6BC358B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9.6.</w:t>
      </w:r>
      <w:r w:rsidRPr="00A42C41">
        <w:rPr>
          <w:rFonts w:ascii="Times New Roman" w:hAnsi="Times New Roman" w:cs="Times New Roman"/>
          <w:spacing w:val="-6"/>
          <w:sz w:val="16"/>
          <w:szCs w:val="16"/>
        </w:rPr>
        <w:tab/>
        <w:t>В главном ринге выставки собак всех пород любого ранга выбираются:</w:t>
      </w:r>
    </w:p>
    <w:p w14:paraId="40307EC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show baby (puppy, junior, veteran) – лучшая собака выставки раздельно среди беби (если применимо), щенков, юниоров и ветеранов. Лучший беби (щенок, юниор, ветеран) выставки выбирается при сравнении лучших беби (щенков, юниоров, ветеранов) каждой породы, участвующей в выставке (в каждом конкурсе расставляются три лучших собаки).</w:t>
      </w:r>
    </w:p>
    <w:p w14:paraId="1F7CD85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Group / BIG – лучшая собака в группе по классификации FCI; выбирается при сравнении BOB всех пород группы (расставляются три лучших собаки).</w:t>
      </w:r>
    </w:p>
    <w:p w14:paraId="138423A0"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Show / BIS – лучшая собака выставки; выбирается при сравнении всех обладателей титула BIG (расставляются три лучших собаки).</w:t>
      </w:r>
    </w:p>
    <w:p w14:paraId="4F57766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9.7.</w:t>
      </w:r>
      <w:r w:rsidRPr="00A42C41">
        <w:rPr>
          <w:rFonts w:ascii="Times New Roman" w:hAnsi="Times New Roman" w:cs="Times New Roman"/>
          <w:spacing w:val="-6"/>
          <w:sz w:val="16"/>
          <w:szCs w:val="16"/>
        </w:rPr>
        <w:tab/>
        <w:t>В главном ринге выставки собак отдельных групп пород ранга CAC / ранга ЧФ без CAC выбираются:</w:t>
      </w:r>
    </w:p>
    <w:p w14:paraId="69675AD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group show baby (puppy, junior, veteran) – лучшая собака выставки раздельно среди беби (если применимо), щенков, юниоров и ветеранов. Лучший беби (щенок, юниор, ветеран) выставки выбирается при сравнении лучших беби (щенков, юниоров, ветеранов) каждой породы, участвующей в выставке (в каждом конкурсе расставляются три лучших собаки).</w:t>
      </w:r>
    </w:p>
    <w:p w14:paraId="3D14ADC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Group Show / BIGS – лучшая собака выставки; выбирается при сравнении всех обладателей титула BOB (расставляются три лучших собаки).</w:t>
      </w:r>
    </w:p>
    <w:p w14:paraId="5D5B12D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9.8.</w:t>
      </w:r>
      <w:r w:rsidRPr="00A42C41">
        <w:rPr>
          <w:rFonts w:ascii="Times New Roman" w:hAnsi="Times New Roman" w:cs="Times New Roman"/>
          <w:spacing w:val="-6"/>
          <w:sz w:val="16"/>
          <w:szCs w:val="16"/>
        </w:rPr>
        <w:tab/>
        <w:t>В главном ринге монопородной выставки с участием двух и более пород / разновидностей одной породы выбираются:</w:t>
      </w:r>
    </w:p>
    <w:p w14:paraId="09EFA040"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special show baby (puppy, junior, veteran) – лучшая собака выставки раздельно среди беби (если применимо), щенков, юниоров и ветеранов. Лучший беби (щенок, юниор, ветеран) выставки выбирается при сравнении лучших беби (щенков, юниоров, ветеранов) каждой породы, участвующей в выставке (в каждом конкурсе расставляются три лучших собаки).</w:t>
      </w:r>
    </w:p>
    <w:p w14:paraId="48E3634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Best in Special Show / BISS – лучшая собака выставки; выбирается при сравнении всех обладателей титула BOB (расставляются три лучших собаки).</w:t>
      </w:r>
    </w:p>
    <w:p w14:paraId="5665A00B"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9.9.</w:t>
      </w:r>
      <w:r w:rsidRPr="00A42C41">
        <w:rPr>
          <w:rFonts w:ascii="Times New Roman" w:hAnsi="Times New Roman" w:cs="Times New Roman"/>
          <w:spacing w:val="-6"/>
          <w:sz w:val="16"/>
          <w:szCs w:val="16"/>
        </w:rPr>
        <w:tab/>
        <w:t>В рамках выставки любого ранга в обязательном порядке заявляются к проведению конкурсы:</w:t>
      </w:r>
    </w:p>
    <w:p w14:paraId="13B9B7BE"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Конкурс пар / Couple competition – участвуют 2 собаки одной породы (одной разновидности породы): кобель и сука, принадлежащие одному владельцу (пару выставляет один хендлер).</w:t>
      </w:r>
    </w:p>
    <w:p w14:paraId="56CA9D2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Конкурс питомников / Breeders’ groups competition – участвуют от 3 до 5 собак одной породы (одной разновидности породы), рожденные в одном питомнике, имеющие одну заводскую приставку.</w:t>
      </w:r>
    </w:p>
    <w:p w14:paraId="35FBFD05"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Конкурс производителей / Progeny groups’ competition – участвуют производитель ( ница) и от 3 до 5 потомков первой генерации (производитель и потомки должны принадлежать к одной разновидности породы).</w:t>
      </w:r>
    </w:p>
    <w:p w14:paraId="1F267B7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В конкурсах пар, питомников, производителей участвуют лишь собаки, внесенные в каталог, заранее записанные на конкурс, экспонировавшиеся на данной выставке и получившие оценку не ниже «очень хорошо» (собаки классов беби и щенков в конкурсах не участвуют). Предварительный отбор для участия в финальных конкурсах производится в экстерьерном ринге по окончании судейства породы. Судья оценивает все заявленные в породе пары, питомники и группы производителей и направляет одну пару, один питомник, одного производителя от каждой породы на главный ринг для участия в финальных конкурсах. На главном ринге судья конкурса определяет три лучших пары, три лучших питомника, три лучших производителя и расставляет их с 1-го по 3-е место. Победителям присваиваются титулы: Лучшая пара выставки / Best couple; Лучший питомник выставки / Best breeders’ group; Лучший производитель выставки / Best progeny group.</w:t>
      </w:r>
    </w:p>
    <w:p w14:paraId="225B451F"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X.</w:t>
      </w:r>
      <w:r w:rsidRPr="00A42C41">
        <w:rPr>
          <w:rFonts w:ascii="Times New Roman" w:hAnsi="Times New Roman" w:cs="Times New Roman"/>
          <w:b/>
          <w:spacing w:val="-6"/>
          <w:sz w:val="16"/>
          <w:szCs w:val="16"/>
        </w:rPr>
        <w:tab/>
        <w:t>Права и обязанности судей</w:t>
      </w:r>
    </w:p>
    <w:p w14:paraId="22777547"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10.1. Принимать решения относительно оценки, расстановки, присвоения титулов и сертификатов в том или ином ринге может только судья, официально заявленный в программе выставки и авторизованный своей НКО для экспертизы назначенных ему пород. Свои обязанности он должен выполнять самостоятельно, без чьей бы то ни было посторонней помощи или влияния, руководствуясь исключительно требованиями действующего стандарта FCI и неукоснительно придерживаясь принципа ответственности за здоровье и благополучие чистопородных собак.</w:t>
      </w:r>
    </w:p>
    <w:p w14:paraId="5BDAF56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10.2.</w:t>
      </w:r>
      <w:r w:rsidRPr="00A42C41">
        <w:rPr>
          <w:rFonts w:ascii="Times New Roman" w:hAnsi="Times New Roman" w:cs="Times New Roman"/>
          <w:spacing w:val="-6"/>
          <w:sz w:val="16"/>
          <w:szCs w:val="16"/>
        </w:rPr>
        <w:tab/>
        <w:t>Судья из страны, не являющейся членом или контрактным партнером FCI, принимая приглашение проводить экспертизу на выставке РКФ, дает письменное обязательство судить по правилам РКФ / FCI и в строгом соответствии с базовыми принципами и стандартами FCI.</w:t>
      </w:r>
    </w:p>
    <w:p w14:paraId="7A05CE6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10.3.</w:t>
      </w:r>
      <w:r w:rsidRPr="00A42C41">
        <w:rPr>
          <w:rFonts w:ascii="Times New Roman" w:hAnsi="Times New Roman" w:cs="Times New Roman"/>
          <w:spacing w:val="-6"/>
          <w:sz w:val="16"/>
          <w:szCs w:val="16"/>
        </w:rPr>
        <w:tab/>
        <w:t>Иностранный судья, под экспертизу которого распределены породы, признанные РКФ и не признанные FCI (при условии, что он авторизован своей НКО для указанной цели),  вправе в разумный срок до начала мероприятия запросить у организаторов выставки стандарты этих пород на одном из языков FCI.</w:t>
      </w:r>
    </w:p>
    <w:p w14:paraId="4BCD338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10.4.</w:t>
      </w:r>
      <w:r w:rsidRPr="00A42C41">
        <w:rPr>
          <w:rFonts w:ascii="Times New Roman" w:hAnsi="Times New Roman" w:cs="Times New Roman"/>
          <w:spacing w:val="-6"/>
          <w:sz w:val="16"/>
          <w:szCs w:val="16"/>
        </w:rPr>
        <w:tab/>
        <w:t>В программе выставки рядом с именем судьи должна быть указана та страна, где зарегистрирована его судейская лицензия.</w:t>
      </w:r>
    </w:p>
    <w:p w14:paraId="1A3E3BD4"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10.5.</w:t>
      </w:r>
      <w:r w:rsidRPr="00A42C41">
        <w:rPr>
          <w:rFonts w:ascii="Times New Roman" w:hAnsi="Times New Roman" w:cs="Times New Roman"/>
          <w:spacing w:val="-6"/>
          <w:sz w:val="16"/>
          <w:szCs w:val="16"/>
        </w:rPr>
        <w:tab/>
        <w:t>Не позднее чем за три дня до начала мероприятия судья должен быть проинформирован о том, какие породы ему предстоит судить, сколько собак зарегистрировано под его экспертизу и какие задачи будут на него возложены в главном ринге. Организатор обязан обеспечить судью этой информацией в установленный срок и в письменной форме.</w:t>
      </w:r>
    </w:p>
    <w:p w14:paraId="6089E49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10.6.</w:t>
      </w:r>
      <w:r w:rsidRPr="00A42C41">
        <w:rPr>
          <w:rFonts w:ascii="Times New Roman" w:hAnsi="Times New Roman" w:cs="Times New Roman"/>
          <w:spacing w:val="-6"/>
          <w:sz w:val="16"/>
          <w:szCs w:val="16"/>
        </w:rPr>
        <w:tab/>
        <w:t>В ринге и вне его судья должен вести себя подобающим образом. На выставке он должен быть всегда опрятен и одет сообразно исполняемым обязанностям. Он должен держаться вежливо и корректно и с равным вниманием осматривать всех собак без исключения.</w:t>
      </w:r>
    </w:p>
    <w:p w14:paraId="2512837E"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10.7.</w:t>
      </w:r>
      <w:r w:rsidRPr="00A42C41">
        <w:rPr>
          <w:rFonts w:ascii="Times New Roman" w:hAnsi="Times New Roman" w:cs="Times New Roman"/>
          <w:spacing w:val="-6"/>
          <w:sz w:val="16"/>
          <w:szCs w:val="16"/>
        </w:rPr>
        <w:tab/>
        <w:t>Ни при каких обстоятельствах судья не имеет права:</w:t>
      </w:r>
    </w:p>
    <w:p w14:paraId="524B331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опаздывать в ринг или покидать выставочную площадку ранее, чем он выполнит все взятые на себя обязательства (за исключением ситуаций форс-мажора, связанных со здоровьем);</w:t>
      </w:r>
    </w:p>
    <w:p w14:paraId="29F2F92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публично критиковать работу других судей;</w:t>
      </w:r>
    </w:p>
    <w:p w14:paraId="694D2F2C"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просить или каким-либо иным способом инициировать для себя приглашения на выставки;</w:t>
      </w:r>
    </w:p>
    <w:p w14:paraId="51179B4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смотреть каталог выставки до или во время судейства;</w:t>
      </w:r>
    </w:p>
    <w:p w14:paraId="11ADBD8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курить и распивать спиртные напитки в ринге;</w:t>
      </w:r>
    </w:p>
    <w:p w14:paraId="06BEA88E" w14:textId="1BC02E03"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пользоваться мобильным телефоном и иными средствами связи во время судейства (за исключением ситуаций форс-мажора, связанных со здоровьем судьи или его близких);</w:t>
      </w:r>
    </w:p>
    <w:p w14:paraId="5B5506A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добираться до места проведения выставки, где он должен судить, в компании участников, которые будут экспонировать собак в его ринге;</w:t>
      </w:r>
    </w:p>
    <w:p w14:paraId="67ED4846"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общаться на выставке с участниками, которым предстоит экспонировать собак в его ринге; общение с участниками разрешено только ПОСЛЕ окончания экспертизы.</w:t>
      </w:r>
    </w:p>
    <w:p w14:paraId="14FA9F3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10.8.</w:t>
      </w:r>
      <w:r w:rsidRPr="00A42C41">
        <w:rPr>
          <w:rFonts w:ascii="Times New Roman" w:hAnsi="Times New Roman" w:cs="Times New Roman"/>
          <w:spacing w:val="-6"/>
          <w:sz w:val="16"/>
          <w:szCs w:val="16"/>
        </w:rPr>
        <w:tab/>
        <w:t>В отношении собак, принадлежащих судье и / или членам его семьи, действуют следующие правила и ограничения:</w:t>
      </w:r>
    </w:p>
    <w:p w14:paraId="6DB9D4A5"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судья не может ни регистрировать принадлежащих ему собак, ни экспонировать каких бы то ни было собак на выставке, где он заявлен в качестве судьи;</w:t>
      </w:r>
    </w:p>
    <w:p w14:paraId="0D1FA07A"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ни при каких обстоятельствах судья не имеет права судить собаку, которая находится или в период, закончившийся менее чем за шесть месяцев до выставки, находилась во владении, совладении, аренде либо на попечении у него лично, у его супруга (супруги), партнера, члена его семьи или иного лица, проживающего с ним совместно;</w:t>
      </w:r>
    </w:p>
    <w:p w14:paraId="115C166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судить собаку, заводчиком которой он является по документам (независимо от того, была она рождена в его доме или нет), судья может только по прошествии шести месяцев с момента ее передачи новому владельцу;</w:t>
      </w:r>
    </w:p>
    <w:p w14:paraId="14D43C1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на выставках, где он не проводит экспертизу, судья может экспонировать только тех собак, заводчиком, владельцем либо совладельцем которых является он лично, его супруг(а), его партнер, член его семьи или иное лицо, проживающее с ним совместно;</w:t>
      </w:r>
    </w:p>
    <w:p w14:paraId="2D1233EB"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супруг(а) судьи, его партнер, члены его семьи и иные лица, проживающее с ним совместно, могут регистрировать и экспонировать любых собак в ринге, где он не судит в этот день.</w:t>
      </w:r>
    </w:p>
    <w:p w14:paraId="2E5E97FD" w14:textId="77777777" w:rsidR="00DE4B7D" w:rsidRPr="00A42C41" w:rsidRDefault="00DE4B7D" w:rsidP="00DE4B7D">
      <w:pPr>
        <w:spacing w:after="0" w:line="216" w:lineRule="auto"/>
        <w:rPr>
          <w:rFonts w:ascii="Times New Roman" w:hAnsi="Times New Roman" w:cs="Times New Roman"/>
          <w:b/>
          <w:spacing w:val="-6"/>
          <w:sz w:val="16"/>
          <w:szCs w:val="16"/>
        </w:rPr>
      </w:pPr>
      <w:r w:rsidRPr="00A42C41">
        <w:rPr>
          <w:rFonts w:ascii="Times New Roman" w:hAnsi="Times New Roman" w:cs="Times New Roman"/>
          <w:b/>
          <w:spacing w:val="-6"/>
          <w:sz w:val="16"/>
          <w:szCs w:val="16"/>
        </w:rPr>
        <w:t>XI.</w:t>
      </w:r>
      <w:r w:rsidRPr="00A42C41">
        <w:rPr>
          <w:rFonts w:ascii="Times New Roman" w:hAnsi="Times New Roman" w:cs="Times New Roman"/>
          <w:b/>
          <w:spacing w:val="-6"/>
          <w:sz w:val="16"/>
          <w:szCs w:val="16"/>
        </w:rPr>
        <w:tab/>
        <w:t>Обязанности членов оргкомитета и технических сотрудников выставки</w:t>
      </w:r>
    </w:p>
    <w:p w14:paraId="7DF981AC"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11.1. Для обеспечения работы ринга организатор обязан заранее подготовить всю подлежащую заполнению документацию (каталоги, ринговые ведомости, судейские ведомости, бланки дипломов, описаний и сертификатов) и предоставить судье как минимум двух сотрудников – распорядителя ринга и секретаря. Иностранному судье в обязательном порядке предоставляется секретарь, владеющий тем из официальных языков FCI, который удобен судье; если в распоряжении организатора нет сотрудников, способных осуществлять необходимую коммуникацию на иностранном языке, в дополнение к секретарю приглашается переводчик. Все работники ринга должны быть заранее проинструктированы относительно порядка проведения сравнений и присвоения титулов и сертификатов на данной выставке. Допускается также присутствие в ринге помощника секретаря и не более чем двух стажеров; наличие должно быть заранее согласовано с судьей, и их фамилии должны быть внесены в каталог выставки. Фотограф может работать в ринге только с разрешения судьи и только в те моменты, когда он не мешает ринговой процедуре.</w:t>
      </w:r>
    </w:p>
    <w:p w14:paraId="67F0AF99"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11.2. От членов ринговой бригады требуется четкое выполнение указаний судьи и доскональное знание всех пунктов положения о выставках РКФ, особенно касающихся заполнения ринговой документации, порядка экспертизы в ринге, правил присвоения титулов и сертификатов. В обязанности ринговой бригады входят: вызов участников; проверка клейм или микрочипов; проверка отсутствующих в каждом классе; информирование судьи о любых отклонениях от намеченной процедуры; заполнение листа описания под диктовку судьи; объявление оценок (либо обозначение их флажками или лентами соответствующего цвета); ведение ринговой документации; выдача дипломов, описаний и сертификатов участникам; выдача призов, подлежащих вручению в рабочем ринге; сдача заполненных каталогов и ринговых ведомостей в оргкомитет выставки. Главным отчетным документом является ринговая ведомость, которая подписывается судьей только собственноручно на основании судейской ведомости. Остальные ринговые документы могут быть подписаны факсимиле.</w:t>
      </w:r>
    </w:p>
    <w:p w14:paraId="178D740D"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11.3. Если в ринге работает иностранный судья, ринговой бригаде необходимо до начала экспертизы согласовать с ним язык, на котором будет заполняться лист описания. При отсутствии возражений со стороны судьи описание на выставках РКФ любого ранга выдается только на русском языке. Если соглашение не достигнуто, действует положение FCI, в соответствии с которым секретарь обязан стенографировать описание на одном из языков FCI, понятном судье.</w:t>
      </w:r>
    </w:p>
    <w:p w14:paraId="28A9C6AE"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11.4.</w:t>
      </w:r>
      <w:r w:rsidRPr="00A42C41">
        <w:rPr>
          <w:rFonts w:ascii="Times New Roman" w:hAnsi="Times New Roman" w:cs="Times New Roman"/>
          <w:spacing w:val="-6"/>
          <w:sz w:val="16"/>
          <w:szCs w:val="16"/>
        </w:rPr>
        <w:tab/>
        <w:t>Руководитель кинологической организации, проводящей выставку, председатель и члены оргкомитета выставки не имеют права выступать на ней в роли судей ни при каких обстоятельствах, за исключением форс-мажора.</w:t>
      </w:r>
    </w:p>
    <w:p w14:paraId="1437BE48"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11.5.</w:t>
      </w:r>
      <w:r w:rsidRPr="00A42C41">
        <w:rPr>
          <w:rFonts w:ascii="Times New Roman" w:hAnsi="Times New Roman" w:cs="Times New Roman"/>
          <w:spacing w:val="-6"/>
          <w:sz w:val="16"/>
          <w:szCs w:val="16"/>
        </w:rPr>
        <w:tab/>
        <w:t>В отношении собак, принадлежащих членам оргкомитета и техническим сотрудникам выставки, действуют следующие ограничения:</w:t>
      </w:r>
    </w:p>
    <w:p w14:paraId="398B850E"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руководитель кинологической организации, проводящей выставку, председатель и члены оргкомитета выставки не имеют права регистрировать на эту выставку собак, принадлежащих им на правах собственности, совладения или аренды, и лично экспонировать каких бы то ни было собак в ринге; на национальной монопородной выставке ранга ПК те же ограничения распространяются на президента и вице-президента соответствующего НКП;</w:t>
      </w:r>
    </w:p>
    <w:p w14:paraId="387C4D11"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технические сотрудники выставки, включая членов ринговых бригад и переводчиков, не имеют права лично экспонировать собак на выставке, к проведению которой они привлечены; то же касается и волонтеров, задействованных на выставке;</w:t>
      </w:r>
    </w:p>
    <w:p w14:paraId="13A55CFF" w14:textId="77777777" w:rsidR="00DE4B7D" w:rsidRPr="00A42C41" w:rsidRDefault="00DE4B7D" w:rsidP="00DE4B7D">
      <w:pPr>
        <w:spacing w:after="0" w:line="216" w:lineRule="auto"/>
        <w:rPr>
          <w:rFonts w:ascii="Times New Roman" w:hAnsi="Times New Roman" w:cs="Times New Roman"/>
          <w:spacing w:val="-6"/>
          <w:sz w:val="16"/>
          <w:szCs w:val="16"/>
        </w:rPr>
      </w:pPr>
      <w:r w:rsidRPr="00A42C41">
        <w:rPr>
          <w:rFonts w:ascii="Times New Roman" w:hAnsi="Times New Roman" w:cs="Times New Roman"/>
          <w:spacing w:val="-6"/>
          <w:sz w:val="16"/>
          <w:szCs w:val="16"/>
        </w:rPr>
        <w:t>–</w:t>
      </w:r>
      <w:r w:rsidRPr="00A42C41">
        <w:rPr>
          <w:rFonts w:ascii="Times New Roman" w:hAnsi="Times New Roman" w:cs="Times New Roman"/>
          <w:spacing w:val="-6"/>
          <w:sz w:val="16"/>
          <w:szCs w:val="16"/>
        </w:rPr>
        <w:tab/>
        <w:t>ограничения, перечисленные в пункте 11.5, могут быть расширены по решению оргкомитета выставки, но не могут быть смягчены.</w:t>
      </w:r>
    </w:p>
    <w:p w14:paraId="0D90995B" w14:textId="77777777" w:rsidR="00B911E7" w:rsidRDefault="00B911E7" w:rsidP="00B911E7">
      <w:pPr>
        <w:spacing w:after="0" w:line="240" w:lineRule="auto"/>
        <w:rPr>
          <w:rFonts w:ascii="Times New Roman" w:hAnsi="Times New Roman" w:cs="Times New Roman"/>
          <w:b/>
          <w:bCs/>
          <w:sz w:val="16"/>
          <w:szCs w:val="16"/>
        </w:rPr>
        <w:sectPr w:rsidR="00B911E7" w:rsidSect="00DE4B7D">
          <w:type w:val="continuous"/>
          <w:pgSz w:w="11906" w:h="16838"/>
          <w:pgMar w:top="567" w:right="424" w:bottom="567" w:left="426" w:header="709" w:footer="0" w:gutter="0"/>
          <w:cols w:num="2" w:space="284"/>
        </w:sectPr>
      </w:pPr>
    </w:p>
    <w:p w14:paraId="547542EF" w14:textId="3195B526" w:rsidR="001E65EB" w:rsidRDefault="001E65EB" w:rsidP="001E65EB">
      <w:pPr>
        <w:spacing w:after="0" w:line="192" w:lineRule="auto"/>
        <w:ind w:right="-1"/>
        <w:rPr>
          <w:rFonts w:ascii="Times New Roman" w:hAnsi="Times New Roman" w:cs="Times New Roman"/>
          <w:sz w:val="15"/>
          <w:szCs w:val="15"/>
        </w:rPr>
      </w:pPr>
    </w:p>
    <w:p w14:paraId="51922648" w14:textId="77777777" w:rsidR="005D76D8" w:rsidRDefault="005D76D8" w:rsidP="00CC747D">
      <w:pPr>
        <w:spacing w:after="240" w:line="240" w:lineRule="auto"/>
        <w:jc w:val="center"/>
        <w:rPr>
          <w:rFonts w:ascii="Times New Roman" w:hAnsi="Times New Roman" w:cs="Times New Roman"/>
          <w:sz w:val="15"/>
          <w:szCs w:val="15"/>
        </w:rPr>
      </w:pPr>
      <w:r>
        <w:rPr>
          <w:rFonts w:ascii="Times New Roman" w:hAnsi="Times New Roman" w:cs="Times New Roman"/>
          <w:sz w:val="15"/>
          <w:szCs w:val="15"/>
        </w:rPr>
        <w:br w:type="page"/>
      </w:r>
    </w:p>
    <w:p w14:paraId="38B622AB" w14:textId="77777777" w:rsidR="00614E26" w:rsidRDefault="00614E26" w:rsidP="00CC747D">
      <w:pPr>
        <w:spacing w:after="240" w:line="240" w:lineRule="auto"/>
        <w:jc w:val="center"/>
        <w:rPr>
          <w:rFonts w:ascii="Georgia Pro" w:hAnsi="Georgia Pro"/>
          <w:b/>
          <w:color w:val="000000" w:themeColor="text1"/>
          <w:sz w:val="28"/>
          <w:szCs w:val="32"/>
          <w:u w:val="single"/>
        </w:rPr>
        <w:sectPr w:rsidR="00614E26" w:rsidSect="00C320B1">
          <w:footerReference w:type="default" r:id="rId14"/>
          <w:type w:val="continuous"/>
          <w:pgSz w:w="11906" w:h="16838"/>
          <w:pgMar w:top="567" w:right="424" w:bottom="567" w:left="426" w:header="709" w:footer="0" w:gutter="0"/>
          <w:cols w:space="284"/>
          <w:titlePg/>
          <w:docGrid w:linePitch="360"/>
        </w:sectPr>
      </w:pPr>
    </w:p>
    <w:p w14:paraId="4D23F02C" w14:textId="79186A62" w:rsidR="00C320B1" w:rsidRDefault="00C320B1" w:rsidP="00CC747D">
      <w:pPr>
        <w:spacing w:after="240" w:line="240" w:lineRule="auto"/>
        <w:jc w:val="center"/>
        <w:rPr>
          <w:rFonts w:ascii="Georgia Pro" w:hAnsi="Georgia Pro" w:cs="Georgia Pro"/>
          <w:b/>
          <w:bCs/>
          <w:color w:val="000000"/>
          <w:sz w:val="28"/>
          <w:szCs w:val="28"/>
          <w:u w:val="single"/>
        </w:rPr>
      </w:pPr>
      <w:r w:rsidRPr="00C320B1">
        <w:rPr>
          <w:rFonts w:ascii="Georgia Pro" w:hAnsi="Georgia Pro"/>
          <w:b/>
          <w:color w:val="000000" w:themeColor="text1"/>
          <w:sz w:val="28"/>
          <w:szCs w:val="32"/>
          <w:u w:val="single"/>
        </w:rPr>
        <w:t>СПИСОК УЧАСТНИКОВ</w:t>
      </w:r>
    </w:p>
    <w:p w14:paraId="4D46AC16" w14:textId="17EEB076" w:rsidR="006466F4" w:rsidRDefault="00C320B1" w:rsidP="006466F4">
      <w:pPr>
        <w:spacing w:after="240" w:line="240" w:lineRule="auto"/>
        <w:jc w:val="center"/>
        <w:rPr>
          <w:rFonts w:ascii="Georgia Pro" w:hAnsi="Georgia Pro" w:cs="Georgia Pro"/>
          <w:b/>
          <w:bCs/>
          <w:color w:val="000000"/>
          <w:sz w:val="28"/>
          <w:szCs w:val="28"/>
          <w:u w:val="single"/>
        </w:rPr>
      </w:pPr>
      <w:r w:rsidRPr="00C320B1">
        <w:rPr>
          <w:rFonts w:ascii="Georgia Pro" w:hAnsi="Georgia Pro" w:cs="Georgia Pro"/>
          <w:b/>
          <w:bCs/>
          <w:color w:val="000000"/>
          <w:sz w:val="28"/>
          <w:szCs w:val="28"/>
          <w:u w:val="single"/>
        </w:rPr>
        <w:t xml:space="preserve">Группа FCI  </w:t>
      </w:r>
      <w:r w:rsidR="000C584E">
        <w:rPr>
          <w:rFonts w:ascii="Georgia Pro" w:hAnsi="Georgia Pro" w:cs="Georgia Pro"/>
          <w:b/>
          <w:bCs/>
          <w:color w:val="000000"/>
          <w:sz w:val="28"/>
          <w:szCs w:val="28"/>
          <w:u w:val="single"/>
        </w:rPr>
        <w:t>2</w:t>
      </w:r>
      <w:r w:rsidRPr="00C320B1">
        <w:rPr>
          <w:rFonts w:ascii="Georgia Pro" w:hAnsi="Georgia Pro" w:cs="Georgia Pro"/>
          <w:b/>
          <w:bCs/>
          <w:color w:val="000000"/>
          <w:sz w:val="28"/>
          <w:szCs w:val="28"/>
          <w:u w:val="single"/>
        </w:rPr>
        <w:t xml:space="preserve"> / FCI group </w:t>
      </w:r>
      <w:r w:rsidR="000C584E">
        <w:rPr>
          <w:rFonts w:ascii="Georgia Pro" w:hAnsi="Georgia Pro" w:cs="Georgia Pro"/>
          <w:b/>
          <w:bCs/>
          <w:color w:val="000000"/>
          <w:sz w:val="28"/>
          <w:szCs w:val="28"/>
          <w:u w:val="single"/>
        </w:rPr>
        <w:t>2</w:t>
      </w:r>
    </w:p>
    <w:p w14:paraId="32AB6831" w14:textId="77777777" w:rsidR="00376299" w:rsidRPr="00284067"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32"/>
          <w:szCs w:val="32"/>
          <w:lang w:val="en-US"/>
        </w:rPr>
      </w:pPr>
      <w:r w:rsidRPr="00043BEF">
        <w:rPr>
          <w:rFonts w:ascii="Arial" w:hAnsi="Arial" w:cs="Arial"/>
          <w:sz w:val="24"/>
          <w:szCs w:val="24"/>
        </w:rPr>
        <w:tab/>
      </w:r>
      <w:r>
        <w:rPr>
          <w:rFonts w:ascii="Georgia Pro Black" w:hAnsi="Georgia Pro Black" w:cs="Georgia Pro Black"/>
          <w:b/>
          <w:bCs/>
          <w:color w:val="000000"/>
          <w:sz w:val="26"/>
          <w:szCs w:val="26"/>
        </w:rPr>
        <w:t>ЦВЕРГШНАУЦЕР</w:t>
      </w:r>
      <w:r w:rsidRPr="00284067">
        <w:rPr>
          <w:rFonts w:ascii="Georgia Pro Black" w:hAnsi="Georgia Pro Black" w:cs="Georgia Pro Black"/>
          <w:b/>
          <w:bCs/>
          <w:color w:val="000000"/>
          <w:sz w:val="26"/>
          <w:szCs w:val="26"/>
          <w:lang w:val="en-US"/>
        </w:rPr>
        <w:t xml:space="preserve"> (</w:t>
      </w:r>
      <w:r>
        <w:rPr>
          <w:rFonts w:ascii="Georgia Pro Black" w:hAnsi="Georgia Pro Black" w:cs="Georgia Pro Black"/>
          <w:b/>
          <w:bCs/>
          <w:color w:val="000000"/>
          <w:sz w:val="26"/>
          <w:szCs w:val="26"/>
        </w:rPr>
        <w:t>белый</w:t>
      </w:r>
      <w:r w:rsidRPr="00284067">
        <w:rPr>
          <w:rFonts w:ascii="Georgia Pro Black" w:hAnsi="Georgia Pro Black" w:cs="Georgia Pro Black"/>
          <w:b/>
          <w:bCs/>
          <w:color w:val="000000"/>
          <w:sz w:val="26"/>
          <w:szCs w:val="26"/>
          <w:lang w:val="en-US"/>
        </w:rPr>
        <w:t>)</w:t>
      </w:r>
    </w:p>
    <w:p w14:paraId="74C8E149" w14:textId="77777777" w:rsidR="00376299" w:rsidRPr="00284067"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28"/>
          <w:szCs w:val="28"/>
          <w:lang w:val="en-US"/>
        </w:rPr>
      </w:pPr>
      <w:r w:rsidRPr="00284067">
        <w:rPr>
          <w:rFonts w:ascii="Arial" w:hAnsi="Arial" w:cs="Arial"/>
          <w:sz w:val="24"/>
          <w:szCs w:val="24"/>
          <w:lang w:val="en-US"/>
        </w:rPr>
        <w:tab/>
      </w:r>
      <w:r w:rsidRPr="00284067">
        <w:rPr>
          <w:rFonts w:ascii="Georgia Pro Black" w:hAnsi="Georgia Pro Black" w:cs="Georgia Pro Black"/>
          <w:b/>
          <w:bCs/>
          <w:color w:val="000000"/>
          <w:lang w:val="en-US"/>
        </w:rPr>
        <w:t>Miniature Schnauzer (white) (FCI 183)</w:t>
      </w:r>
    </w:p>
    <w:p w14:paraId="5977A448" w14:textId="77777777" w:rsidR="00376299" w:rsidRDefault="00376299" w:rsidP="00376299">
      <w:pPr>
        <w:widowControl w:val="0"/>
        <w:tabs>
          <w:tab w:val="right" w:pos="8311"/>
          <w:tab w:val="right" w:pos="9033"/>
          <w:tab w:val="right" w:pos="9182"/>
          <w:tab w:val="right" w:pos="9787"/>
          <w:tab w:val="right" w:pos="10258"/>
        </w:tabs>
        <w:autoSpaceDE w:val="0"/>
        <w:autoSpaceDN w:val="0"/>
        <w:adjustRightInd w:val="0"/>
        <w:spacing w:after="0" w:line="216" w:lineRule="auto"/>
        <w:rPr>
          <w:rFonts w:ascii="Georgia Pro" w:hAnsi="Georgia Pro" w:cs="Georgia Pro"/>
          <w:b/>
          <w:bCs/>
          <w:color w:val="000000"/>
          <w:sz w:val="18"/>
          <w:szCs w:val="18"/>
        </w:rPr>
      </w:pPr>
      <w:r w:rsidRPr="00284067">
        <w:rPr>
          <w:rFonts w:ascii="Arial" w:hAnsi="Arial" w:cs="Arial"/>
          <w:sz w:val="24"/>
          <w:szCs w:val="24"/>
          <w:lang w:val="en-US"/>
        </w:rPr>
        <w:tab/>
      </w:r>
      <w:r>
        <w:rPr>
          <w:rFonts w:ascii="Georgia Pro" w:hAnsi="Georgia Pro" w:cs="Georgia Pro"/>
          <w:b/>
          <w:bCs/>
          <w:color w:val="000000"/>
          <w:sz w:val="14"/>
          <w:szCs w:val="14"/>
        </w:rPr>
        <w:t>Судья / Judge: Любовь Терентьева / Россия</w:t>
      </w:r>
      <w:r>
        <w:rPr>
          <w:rFonts w:ascii="Arial" w:hAnsi="Arial" w:cs="Arial"/>
          <w:sz w:val="24"/>
          <w:szCs w:val="24"/>
        </w:rPr>
        <w:tab/>
      </w:r>
      <w:r>
        <w:rPr>
          <w:rFonts w:ascii="Georgia Pro" w:hAnsi="Georgia Pro" w:cs="Georgia Pro"/>
          <w:b/>
          <w:bCs/>
          <w:color w:val="000000"/>
          <w:sz w:val="14"/>
          <w:szCs w:val="14"/>
        </w:rPr>
        <w:t>Ринг №</w:t>
      </w:r>
      <w:r>
        <w:rPr>
          <w:rFonts w:ascii="Arial" w:hAnsi="Arial" w:cs="Arial"/>
          <w:sz w:val="24"/>
          <w:szCs w:val="24"/>
        </w:rPr>
        <w:tab/>
      </w:r>
      <w:r>
        <w:rPr>
          <w:rFonts w:ascii="Georgia Pro" w:hAnsi="Georgia Pro" w:cs="Georgia Pro"/>
          <w:b/>
          <w:bCs/>
          <w:color w:val="000000"/>
          <w:sz w:val="14"/>
          <w:szCs w:val="14"/>
        </w:rPr>
        <w:t>3</w:t>
      </w:r>
      <w:r>
        <w:rPr>
          <w:rFonts w:ascii="Arial" w:hAnsi="Arial" w:cs="Arial"/>
          <w:sz w:val="24"/>
          <w:szCs w:val="24"/>
        </w:rPr>
        <w:tab/>
      </w:r>
      <w:r>
        <w:rPr>
          <w:rFonts w:ascii="Georgia Pro" w:hAnsi="Georgia Pro" w:cs="Georgia Pro"/>
          <w:b/>
          <w:bCs/>
          <w:color w:val="000000"/>
          <w:sz w:val="14"/>
          <w:szCs w:val="14"/>
        </w:rPr>
        <w:t>Время:</w:t>
      </w:r>
      <w:r>
        <w:rPr>
          <w:rFonts w:ascii="Arial" w:hAnsi="Arial" w:cs="Arial"/>
          <w:sz w:val="24"/>
          <w:szCs w:val="24"/>
        </w:rPr>
        <w:tab/>
      </w:r>
      <w:r>
        <w:rPr>
          <w:rFonts w:ascii="Georgia Pro" w:hAnsi="Georgia Pro" w:cs="Georgia Pro"/>
          <w:b/>
          <w:bCs/>
          <w:color w:val="000000"/>
          <w:sz w:val="14"/>
          <w:szCs w:val="14"/>
        </w:rPr>
        <w:t>11:25</w:t>
      </w:r>
    </w:p>
    <w:p w14:paraId="5DE6343F" w14:textId="77777777" w:rsidR="00376299"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кобели / males</w:t>
      </w:r>
    </w:p>
    <w:p w14:paraId="636F49C6" w14:textId="77777777" w:rsidR="00376299"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Бэби / Baby</w:t>
      </w:r>
    </w:p>
    <w:p w14:paraId="3F6E188E" w14:textId="46FABBCF" w:rsidR="00376299"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Pr>
          <w:rFonts w:ascii="Georgia Pro" w:hAnsi="Georgia Pro" w:cs="Georgia Pro"/>
          <w:b/>
          <w:bCs/>
          <w:color w:val="000000"/>
          <w:sz w:val="26"/>
          <w:szCs w:val="26"/>
        </w:rPr>
        <w:t>1</w:t>
      </w:r>
      <w:r>
        <w:rPr>
          <w:rFonts w:ascii="Arial" w:hAnsi="Arial" w:cs="Arial"/>
          <w:sz w:val="24"/>
          <w:szCs w:val="24"/>
        </w:rPr>
        <w:tab/>
      </w:r>
      <w:r>
        <w:rPr>
          <w:rFonts w:ascii="Times New Roman" w:hAnsi="Times New Roman" w:cs="Times New Roman"/>
          <w:b/>
          <w:bCs/>
          <w:color w:val="000000"/>
          <w:sz w:val="24"/>
          <w:szCs w:val="24"/>
        </w:rPr>
        <w:t xml:space="preserve"> СТАР'С ОФ УАЙТ НАЙТ ЮКОН</w:t>
      </w:r>
      <w:r w:rsidR="00043BEF">
        <w:rPr>
          <w:rFonts w:ascii="Times New Roman" w:hAnsi="Times New Roman" w:cs="Times New Roman"/>
          <w:b/>
          <w:bCs/>
          <w:color w:val="000000"/>
          <w:sz w:val="24"/>
          <w:szCs w:val="24"/>
        </w:rPr>
        <w:t xml:space="preserve">    ОП,1,ЛБ</w:t>
      </w:r>
    </w:p>
    <w:p w14:paraId="7DB0E170"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color w:val="000000"/>
          <w:sz w:val="20"/>
          <w:szCs w:val="20"/>
        </w:rPr>
        <w:t xml:space="preserve"> ЩК, 18.09.2025, JAY 2664, Зав:Малев А. (WULFY CLEAS CANIS x СТАР'С ОФ УАЙТ НАЙТ </w:t>
      </w:r>
    </w:p>
    <w:p w14:paraId="05C58E6F"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ОРИГАМИ) Вл:Сарамуд Л., Россия, СПб</w:t>
      </w:r>
    </w:p>
    <w:p w14:paraId="06F5FED6" w14:textId="77777777" w:rsidR="00376299"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Щенков / Puppy</w:t>
      </w:r>
    </w:p>
    <w:p w14:paraId="263E084C" w14:textId="4FD8BC98" w:rsidR="00376299"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Pr>
          <w:rFonts w:ascii="Georgia Pro" w:hAnsi="Georgia Pro" w:cs="Georgia Pro"/>
          <w:b/>
          <w:bCs/>
          <w:color w:val="000000"/>
          <w:sz w:val="26"/>
          <w:szCs w:val="26"/>
        </w:rPr>
        <w:t>2</w:t>
      </w:r>
      <w:r>
        <w:rPr>
          <w:rFonts w:ascii="Arial" w:hAnsi="Arial" w:cs="Arial"/>
          <w:sz w:val="24"/>
          <w:szCs w:val="24"/>
        </w:rPr>
        <w:tab/>
      </w:r>
      <w:r>
        <w:rPr>
          <w:rFonts w:ascii="Times New Roman" w:hAnsi="Times New Roman" w:cs="Times New Roman"/>
          <w:b/>
          <w:bCs/>
          <w:color w:val="000000"/>
          <w:sz w:val="24"/>
          <w:szCs w:val="24"/>
        </w:rPr>
        <w:t xml:space="preserve"> НЕО ВАЙТ СТАР</w:t>
      </w:r>
      <w:r w:rsidR="00043BEF">
        <w:rPr>
          <w:rFonts w:ascii="Times New Roman" w:hAnsi="Times New Roman" w:cs="Times New Roman"/>
          <w:b/>
          <w:bCs/>
          <w:color w:val="000000"/>
          <w:sz w:val="24"/>
          <w:szCs w:val="24"/>
        </w:rPr>
        <w:t xml:space="preserve">    30,ОП,2</w:t>
      </w:r>
    </w:p>
    <w:p w14:paraId="34D11A0F"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color w:val="000000"/>
          <w:sz w:val="20"/>
          <w:szCs w:val="20"/>
        </w:rPr>
        <w:t xml:space="preserve"> ЩК, 13.07.2025, OLP 11029, Зав:Карпова Е. (DAYCOMIO RILY ON ME x АЛЬТЕР БЕКАР РУТА) </w:t>
      </w:r>
    </w:p>
    <w:p w14:paraId="54E1921B"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Вл:Чинакаева А., Россия, СПб</w:t>
      </w:r>
    </w:p>
    <w:p w14:paraId="6CAEFBC9" w14:textId="5DAE4DD7" w:rsidR="00376299"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Pr>
          <w:rFonts w:ascii="Georgia Pro" w:hAnsi="Georgia Pro" w:cs="Georgia Pro"/>
          <w:b/>
          <w:bCs/>
          <w:color w:val="000000"/>
          <w:sz w:val="26"/>
          <w:szCs w:val="26"/>
        </w:rPr>
        <w:t>3</w:t>
      </w:r>
      <w:r>
        <w:rPr>
          <w:rFonts w:ascii="Arial" w:hAnsi="Arial" w:cs="Arial"/>
          <w:sz w:val="24"/>
          <w:szCs w:val="24"/>
        </w:rPr>
        <w:tab/>
      </w:r>
      <w:r>
        <w:rPr>
          <w:rFonts w:ascii="Times New Roman" w:hAnsi="Times New Roman" w:cs="Times New Roman"/>
          <w:b/>
          <w:bCs/>
          <w:color w:val="000000"/>
          <w:sz w:val="24"/>
          <w:szCs w:val="24"/>
        </w:rPr>
        <w:t xml:space="preserve"> СТАР'С ОФ УАЙТ НАЙТ ЧЕЗАРЕ</w:t>
      </w:r>
      <w:r w:rsidR="00043BEF">
        <w:rPr>
          <w:rFonts w:ascii="Times New Roman" w:hAnsi="Times New Roman" w:cs="Times New Roman"/>
          <w:b/>
          <w:bCs/>
          <w:color w:val="000000"/>
          <w:sz w:val="24"/>
          <w:szCs w:val="24"/>
        </w:rPr>
        <w:t xml:space="preserve">    34,ОП,1,ЛЩ</w:t>
      </w:r>
    </w:p>
    <w:p w14:paraId="0FFE3007"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color w:val="000000"/>
          <w:sz w:val="20"/>
          <w:szCs w:val="20"/>
        </w:rPr>
        <w:t xml:space="preserve"> ЩК, 21.06.2025, JAY 2560, Зав:Малев А. (WULFY CLEAS CANIS x ДЖЕНТЛИ БОРН ЖЕЛАТО </w:t>
      </w:r>
    </w:p>
    <w:p w14:paraId="25854680"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КРЕМОЗО) Вл:Кочукова М., Россия, СПб</w:t>
      </w:r>
    </w:p>
    <w:p w14:paraId="04EE5AB2"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Промежуточный</w:t>
      </w:r>
      <w:r w:rsidRPr="00284067">
        <w:rPr>
          <w:rFonts w:ascii="Georgia Pro" w:hAnsi="Georgia Pro" w:cs="Georgia Pro"/>
          <w:b/>
          <w:bCs/>
          <w:i/>
          <w:iCs/>
          <w:color w:val="000000"/>
          <w:sz w:val="26"/>
          <w:szCs w:val="26"/>
          <w:u w:val="single"/>
          <w:lang w:val="en-US"/>
        </w:rPr>
        <w:t xml:space="preserve"> / Intermedia</w:t>
      </w:r>
    </w:p>
    <w:p w14:paraId="471A0900" w14:textId="147224DA"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4</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READY STEADY ONLY SON</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2,</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lang w:val="en-US"/>
        </w:rPr>
        <w:t>BOS</w:t>
      </w:r>
    </w:p>
    <w:p w14:paraId="4CD81087"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7145949, 01.08.2024, REA 366, Зав:Головина Л. (АЛЬТЕЗЗА МАССИМА МАНИФИК x РЭДИ </w:t>
      </w:r>
    </w:p>
    <w:p w14:paraId="17FEE87B"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СТЭДИ НОРБЕРТА) Вл:Короткова О., Россия, СПб</w:t>
      </w:r>
    </w:p>
    <w:p w14:paraId="29297D91" w14:textId="77777777" w:rsidR="00376299" w:rsidRPr="00284067"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376299">
        <w:rPr>
          <w:rFonts w:ascii="Arial" w:hAnsi="Arial" w:cs="Arial"/>
          <w:sz w:val="24"/>
          <w:szCs w:val="24"/>
        </w:rPr>
        <w:tab/>
      </w:r>
      <w:r>
        <w:rPr>
          <w:rFonts w:ascii="Georgia Pro" w:hAnsi="Georgia Pro" w:cs="Georgia Pro"/>
          <w:b/>
          <w:bCs/>
          <w:i/>
          <w:iCs/>
          <w:color w:val="000000"/>
          <w:sz w:val="26"/>
          <w:szCs w:val="26"/>
          <w:u w:val="single"/>
        </w:rPr>
        <w:t>суки</w:t>
      </w:r>
      <w:r w:rsidRPr="00284067">
        <w:rPr>
          <w:rFonts w:ascii="Georgia Pro" w:hAnsi="Georgia Pro" w:cs="Georgia Pro"/>
          <w:b/>
          <w:bCs/>
          <w:i/>
          <w:iCs/>
          <w:color w:val="000000"/>
          <w:sz w:val="26"/>
          <w:szCs w:val="26"/>
          <w:u w:val="single"/>
          <w:lang w:val="en-US"/>
        </w:rPr>
        <w:t xml:space="preserve"> / females</w:t>
      </w:r>
    </w:p>
    <w:p w14:paraId="37C2F712"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Юниоров</w:t>
      </w:r>
      <w:r w:rsidRPr="00284067">
        <w:rPr>
          <w:rFonts w:ascii="Georgia Pro" w:hAnsi="Georgia Pro" w:cs="Georgia Pro"/>
          <w:b/>
          <w:bCs/>
          <w:i/>
          <w:iCs/>
          <w:color w:val="000000"/>
          <w:sz w:val="26"/>
          <w:szCs w:val="26"/>
          <w:u w:val="single"/>
          <w:lang w:val="en-US"/>
        </w:rPr>
        <w:t xml:space="preserve"> / Junior</w:t>
      </w:r>
    </w:p>
    <w:p w14:paraId="4D8D4DBF" w14:textId="0F0AE68C"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5</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STAR'S OF WHITE NIGHT ULYBKA</w:t>
      </w:r>
      <w:r w:rsidR="00043BEF" w:rsidRPr="00043BEF">
        <w:rPr>
          <w:rFonts w:ascii="Times New Roman" w:hAnsi="Times New Roman" w:cs="Times New Roman"/>
          <w:b/>
          <w:bCs/>
          <w:color w:val="000000"/>
          <w:sz w:val="24"/>
          <w:szCs w:val="24"/>
          <w:lang w:val="en-US"/>
        </w:rPr>
        <w:t xml:space="preserve">    29,</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ЮКЧК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ЛЮ</w:t>
      </w:r>
    </w:p>
    <w:p w14:paraId="40EC7AEB"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7232982, 08.01.2025, JAY 2405,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Малев</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А</w:t>
      </w:r>
      <w:r w:rsidRPr="00284067">
        <w:rPr>
          <w:rFonts w:ascii="Times New Roman" w:hAnsi="Times New Roman" w:cs="Times New Roman"/>
          <w:color w:val="000000"/>
          <w:sz w:val="20"/>
          <w:szCs w:val="20"/>
          <w:lang w:val="en-US"/>
        </w:rPr>
        <w:t xml:space="preserve">. (STAR'S OF WHITE NIGHT ROBERTINO LORETTI x </w:t>
      </w:r>
    </w:p>
    <w:p w14:paraId="4B345DBD"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STAR'S OF WHITE NIGHT CHARLISS VEYNI) </w:t>
      </w:r>
      <w:r>
        <w:rPr>
          <w:rFonts w:ascii="Times New Roman" w:hAnsi="Times New Roman" w:cs="Times New Roman"/>
          <w:color w:val="000000"/>
          <w:sz w:val="20"/>
          <w:szCs w:val="20"/>
        </w:rPr>
        <w:t>Вл</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Гурская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А</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Россия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СПб</w:t>
      </w:r>
    </w:p>
    <w:p w14:paraId="32FD09BB"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Чемпионов</w:t>
      </w:r>
      <w:r w:rsidRPr="00284067">
        <w:rPr>
          <w:rFonts w:ascii="Georgia Pro" w:hAnsi="Georgia Pro" w:cs="Georgia Pro"/>
          <w:b/>
          <w:bCs/>
          <w:i/>
          <w:iCs/>
          <w:color w:val="000000"/>
          <w:sz w:val="26"/>
          <w:szCs w:val="26"/>
          <w:u w:val="single"/>
          <w:lang w:val="en-US"/>
        </w:rPr>
        <w:t xml:space="preserve"> / Champion</w:t>
      </w:r>
    </w:p>
    <w:p w14:paraId="306B1E41" w14:textId="7863D40D"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6</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ELKOST NELEKSA, </w:t>
      </w:r>
      <w:r>
        <w:rPr>
          <w:rFonts w:ascii="Times New Roman" w:hAnsi="Times New Roman" w:cs="Times New Roman"/>
          <w:b/>
          <w:bCs/>
          <w:color w:val="000000"/>
          <w:sz w:val="24"/>
          <w:szCs w:val="24"/>
        </w:rPr>
        <w:t>ЧР</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ЛС</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ЛПП</w:t>
      </w:r>
    </w:p>
    <w:p w14:paraId="18747CDB"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6839743, 25.09.2023, ELX 568,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Воронина</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Н</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Михалькевич</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Е</w:t>
      </w:r>
      <w:r w:rsidRPr="00284067">
        <w:rPr>
          <w:rFonts w:ascii="Times New Roman" w:hAnsi="Times New Roman" w:cs="Times New Roman"/>
          <w:color w:val="000000"/>
          <w:sz w:val="20"/>
          <w:szCs w:val="20"/>
          <w:lang w:val="en-US"/>
        </w:rPr>
        <w:t xml:space="preserve">. (KYNETIC-B WHITE DIAMONDS </w:t>
      </w:r>
    </w:p>
    <w:p w14:paraId="47E69DD9"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284067">
        <w:rPr>
          <w:rFonts w:ascii="Arial" w:hAnsi="Arial" w:cs="Arial"/>
          <w:sz w:val="24"/>
          <w:szCs w:val="24"/>
          <w:lang w:val="en-US"/>
        </w:rPr>
        <w:tab/>
      </w:r>
      <w:r>
        <w:rPr>
          <w:rFonts w:ascii="Times New Roman" w:hAnsi="Times New Roman" w:cs="Times New Roman"/>
          <w:color w:val="000000"/>
          <w:sz w:val="20"/>
          <w:szCs w:val="20"/>
        </w:rPr>
        <w:t>OF SUN x ЭЛЬКОСТ ЖАРДИН СИКРЕТ) Вл:Подберезных С., Россия, СПб</w:t>
      </w:r>
    </w:p>
    <w:p w14:paraId="754261D3"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Чемпионов</w:t>
      </w:r>
      <w:r w:rsidRPr="00284067">
        <w:rPr>
          <w:rFonts w:ascii="Georgia Pro" w:hAnsi="Georgia Pro" w:cs="Georgia Pro"/>
          <w:b/>
          <w:bCs/>
          <w:i/>
          <w:iCs/>
          <w:color w:val="000000"/>
          <w:sz w:val="26"/>
          <w:szCs w:val="26"/>
          <w:u w:val="single"/>
          <w:lang w:val="en-US"/>
        </w:rPr>
        <w:t xml:space="preserve"> </w:t>
      </w:r>
      <w:r>
        <w:rPr>
          <w:rFonts w:ascii="Georgia Pro" w:hAnsi="Georgia Pro" w:cs="Georgia Pro"/>
          <w:b/>
          <w:bCs/>
          <w:i/>
          <w:iCs/>
          <w:color w:val="000000"/>
          <w:sz w:val="26"/>
          <w:szCs w:val="26"/>
          <w:u w:val="single"/>
        </w:rPr>
        <w:t>НКП</w:t>
      </w:r>
      <w:r w:rsidRPr="00284067">
        <w:rPr>
          <w:rFonts w:ascii="Georgia Pro" w:hAnsi="Georgia Pro" w:cs="Georgia Pro"/>
          <w:b/>
          <w:bCs/>
          <w:i/>
          <w:iCs/>
          <w:color w:val="000000"/>
          <w:sz w:val="26"/>
          <w:szCs w:val="26"/>
          <w:u w:val="single"/>
          <w:lang w:val="en-US"/>
        </w:rPr>
        <w:t xml:space="preserve"> / Champion NBC</w:t>
      </w:r>
    </w:p>
    <w:p w14:paraId="0EAFCD3F" w14:textId="1E484F0D"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7</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STAR'S OF WHITE NIGHT INFINITY, </w:t>
      </w:r>
      <w:r>
        <w:rPr>
          <w:rFonts w:ascii="Times New Roman" w:hAnsi="Times New Roman" w:cs="Times New Roman"/>
          <w:b/>
          <w:bCs/>
          <w:color w:val="000000"/>
          <w:sz w:val="24"/>
          <w:szCs w:val="24"/>
        </w:rPr>
        <w:t>ЧНКП</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2,</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ЛС</w:t>
      </w:r>
      <w:r w:rsidR="00043BEF" w:rsidRPr="00043BEF">
        <w:rPr>
          <w:rFonts w:ascii="Times New Roman" w:hAnsi="Times New Roman" w:cs="Times New Roman"/>
          <w:b/>
          <w:bCs/>
          <w:color w:val="000000"/>
          <w:sz w:val="24"/>
          <w:szCs w:val="24"/>
          <w:lang w:val="en-US"/>
        </w:rPr>
        <w:t>-2</w:t>
      </w:r>
    </w:p>
    <w:p w14:paraId="0961AB74"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6577643, 30.10.2022, JAY 1330,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Малев</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А</w:t>
      </w:r>
      <w:r w:rsidRPr="00284067">
        <w:rPr>
          <w:rFonts w:ascii="Times New Roman" w:hAnsi="Times New Roman" w:cs="Times New Roman"/>
          <w:color w:val="000000"/>
          <w:sz w:val="20"/>
          <w:szCs w:val="20"/>
          <w:lang w:val="en-US"/>
        </w:rPr>
        <w:t xml:space="preserve">. (MADE IN SPAIN PRINCE x </w:t>
      </w:r>
      <w:r>
        <w:rPr>
          <w:rFonts w:ascii="Times New Roman" w:hAnsi="Times New Roman" w:cs="Times New Roman"/>
          <w:color w:val="000000"/>
          <w:sz w:val="20"/>
          <w:szCs w:val="20"/>
        </w:rPr>
        <w:t>СТАР</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С</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ОФ</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УАЙТ</w:t>
      </w:r>
      <w:r w:rsidRPr="00284067">
        <w:rPr>
          <w:rFonts w:ascii="Times New Roman" w:hAnsi="Times New Roman" w:cs="Times New Roman"/>
          <w:color w:val="000000"/>
          <w:sz w:val="20"/>
          <w:szCs w:val="20"/>
          <w:lang w:val="en-US"/>
        </w:rPr>
        <w:t xml:space="preserve"> </w:t>
      </w:r>
    </w:p>
    <w:p w14:paraId="02FB3226"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284067">
        <w:rPr>
          <w:rFonts w:ascii="Arial" w:hAnsi="Arial" w:cs="Arial"/>
          <w:sz w:val="24"/>
          <w:szCs w:val="24"/>
          <w:lang w:val="en-US"/>
        </w:rPr>
        <w:tab/>
      </w:r>
      <w:r>
        <w:rPr>
          <w:rFonts w:ascii="Times New Roman" w:hAnsi="Times New Roman" w:cs="Times New Roman"/>
          <w:color w:val="000000"/>
          <w:sz w:val="20"/>
          <w:szCs w:val="20"/>
        </w:rPr>
        <w:t>НАЙТ ГЕЛЛА) Вл:Заславская И., Россия, ЛО</w:t>
      </w:r>
    </w:p>
    <w:p w14:paraId="79BF8756" w14:textId="77777777" w:rsidR="00376299" w:rsidRPr="00043BEF"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Ветеранов</w:t>
      </w:r>
      <w:r w:rsidRPr="00043BEF">
        <w:rPr>
          <w:rFonts w:ascii="Georgia Pro" w:hAnsi="Georgia Pro" w:cs="Georgia Pro"/>
          <w:b/>
          <w:bCs/>
          <w:i/>
          <w:iCs/>
          <w:color w:val="000000"/>
          <w:sz w:val="26"/>
          <w:szCs w:val="26"/>
          <w:u w:val="single"/>
          <w:lang w:val="en-US"/>
        </w:rPr>
        <w:t xml:space="preserve"> / Veteran</w:t>
      </w:r>
    </w:p>
    <w:p w14:paraId="43B7DC8A" w14:textId="4966ED37"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043BEF">
        <w:rPr>
          <w:rFonts w:ascii="Arial" w:hAnsi="Arial" w:cs="Arial"/>
          <w:sz w:val="24"/>
          <w:szCs w:val="24"/>
          <w:lang w:val="en-US"/>
        </w:rPr>
        <w:tab/>
      </w:r>
      <w:r w:rsidRPr="00043BEF">
        <w:rPr>
          <w:rFonts w:ascii="Georgia Pro" w:hAnsi="Georgia Pro" w:cs="Georgia Pro"/>
          <w:b/>
          <w:bCs/>
          <w:color w:val="000000"/>
          <w:sz w:val="26"/>
          <w:szCs w:val="26"/>
          <w:lang w:val="en-US"/>
        </w:rPr>
        <w:t>8</w:t>
      </w:r>
      <w:r w:rsidRPr="00043BEF">
        <w:rPr>
          <w:rFonts w:ascii="Arial" w:hAnsi="Arial" w:cs="Arial"/>
          <w:sz w:val="24"/>
          <w:szCs w:val="24"/>
          <w:lang w:val="en-US"/>
        </w:rPr>
        <w:tab/>
      </w:r>
      <w:r w:rsidRPr="00043BEF">
        <w:rPr>
          <w:rFonts w:ascii="Times New Roman" w:hAnsi="Times New Roman" w:cs="Times New Roman"/>
          <w:b/>
          <w:bCs/>
          <w:color w:val="000000"/>
          <w:sz w:val="24"/>
          <w:szCs w:val="24"/>
          <w:lang w:val="en-US"/>
        </w:rPr>
        <w:t xml:space="preserve"> ELKOST GREMMI</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2,</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ВКЧК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ЛВ</w:t>
      </w:r>
    </w:p>
    <w:p w14:paraId="7F9472EB"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043BEF">
        <w:rPr>
          <w:rFonts w:ascii="Arial" w:hAnsi="Arial" w:cs="Arial"/>
          <w:sz w:val="24"/>
          <w:szCs w:val="24"/>
          <w:lang w:val="en-US"/>
        </w:rPr>
        <w:tab/>
      </w:r>
      <w:r w:rsidRPr="00043BE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4497815, 05.04.2016, ELX 325, Зав:Воронина Н.,Тонкова Е. (CAMP DAVID VOM HELLA-HOF x </w:t>
      </w:r>
    </w:p>
    <w:p w14:paraId="7D09AAF0"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color w:val="000000"/>
          <w:sz w:val="20"/>
          <w:szCs w:val="20"/>
        </w:rPr>
        <w:t>CHELINES ALCATRAZA) Вл:Воронина Н., Россия, СПб</w:t>
      </w:r>
    </w:p>
    <w:p w14:paraId="75A02DF8"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p>
    <w:p w14:paraId="76EFA5E8" w14:textId="77777777" w:rsidR="00376299" w:rsidRPr="00284067"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32"/>
          <w:szCs w:val="32"/>
          <w:lang w:val="en-US"/>
        </w:rPr>
      </w:pPr>
      <w:r>
        <w:rPr>
          <w:rFonts w:ascii="Arial" w:hAnsi="Arial" w:cs="Arial"/>
          <w:sz w:val="24"/>
          <w:szCs w:val="24"/>
        </w:rPr>
        <w:tab/>
      </w:r>
      <w:r>
        <w:rPr>
          <w:rFonts w:ascii="Georgia Pro Black" w:hAnsi="Georgia Pro Black" w:cs="Georgia Pro Black"/>
          <w:b/>
          <w:bCs/>
          <w:color w:val="000000"/>
          <w:sz w:val="26"/>
          <w:szCs w:val="26"/>
        </w:rPr>
        <w:t>ЦВЕРГШНАУЦЕР</w:t>
      </w:r>
      <w:r w:rsidRPr="00284067">
        <w:rPr>
          <w:rFonts w:ascii="Georgia Pro Black" w:hAnsi="Georgia Pro Black" w:cs="Georgia Pro Black"/>
          <w:b/>
          <w:bCs/>
          <w:color w:val="000000"/>
          <w:sz w:val="26"/>
          <w:szCs w:val="26"/>
          <w:lang w:val="en-US"/>
        </w:rPr>
        <w:t xml:space="preserve"> (</w:t>
      </w:r>
      <w:r>
        <w:rPr>
          <w:rFonts w:ascii="Georgia Pro Black" w:hAnsi="Georgia Pro Black" w:cs="Georgia Pro Black"/>
          <w:b/>
          <w:bCs/>
          <w:color w:val="000000"/>
          <w:sz w:val="26"/>
          <w:szCs w:val="26"/>
        </w:rPr>
        <w:t>перец</w:t>
      </w:r>
      <w:r w:rsidRPr="00284067">
        <w:rPr>
          <w:rFonts w:ascii="Georgia Pro Black" w:hAnsi="Georgia Pro Black" w:cs="Georgia Pro Black"/>
          <w:b/>
          <w:bCs/>
          <w:color w:val="000000"/>
          <w:sz w:val="26"/>
          <w:szCs w:val="26"/>
          <w:lang w:val="en-US"/>
        </w:rPr>
        <w:t xml:space="preserve"> </w:t>
      </w:r>
      <w:r>
        <w:rPr>
          <w:rFonts w:ascii="Georgia Pro Black" w:hAnsi="Georgia Pro Black" w:cs="Georgia Pro Black"/>
          <w:b/>
          <w:bCs/>
          <w:color w:val="000000"/>
          <w:sz w:val="26"/>
          <w:szCs w:val="26"/>
        </w:rPr>
        <w:t>с</w:t>
      </w:r>
      <w:r w:rsidRPr="00284067">
        <w:rPr>
          <w:rFonts w:ascii="Georgia Pro Black" w:hAnsi="Georgia Pro Black" w:cs="Georgia Pro Black"/>
          <w:b/>
          <w:bCs/>
          <w:color w:val="000000"/>
          <w:sz w:val="26"/>
          <w:szCs w:val="26"/>
          <w:lang w:val="en-US"/>
        </w:rPr>
        <w:t xml:space="preserve"> </w:t>
      </w:r>
      <w:r>
        <w:rPr>
          <w:rFonts w:ascii="Georgia Pro Black" w:hAnsi="Georgia Pro Black" w:cs="Georgia Pro Black"/>
          <w:b/>
          <w:bCs/>
          <w:color w:val="000000"/>
          <w:sz w:val="26"/>
          <w:szCs w:val="26"/>
        </w:rPr>
        <w:t>солью</w:t>
      </w:r>
      <w:r w:rsidRPr="00284067">
        <w:rPr>
          <w:rFonts w:ascii="Georgia Pro Black" w:hAnsi="Georgia Pro Black" w:cs="Georgia Pro Black"/>
          <w:b/>
          <w:bCs/>
          <w:color w:val="000000"/>
          <w:sz w:val="26"/>
          <w:szCs w:val="26"/>
          <w:lang w:val="en-US"/>
        </w:rPr>
        <w:t>)</w:t>
      </w:r>
    </w:p>
    <w:p w14:paraId="62BCA4B3" w14:textId="77777777" w:rsidR="00376299" w:rsidRPr="00284067"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28"/>
          <w:szCs w:val="28"/>
          <w:lang w:val="en-US"/>
        </w:rPr>
      </w:pPr>
      <w:r w:rsidRPr="00284067">
        <w:rPr>
          <w:rFonts w:ascii="Arial" w:hAnsi="Arial" w:cs="Arial"/>
          <w:sz w:val="24"/>
          <w:szCs w:val="24"/>
          <w:lang w:val="en-US"/>
        </w:rPr>
        <w:tab/>
      </w:r>
      <w:r w:rsidRPr="00284067">
        <w:rPr>
          <w:rFonts w:ascii="Georgia Pro Black" w:hAnsi="Georgia Pro Black" w:cs="Georgia Pro Black"/>
          <w:b/>
          <w:bCs/>
          <w:color w:val="000000"/>
          <w:lang w:val="en-US"/>
        </w:rPr>
        <w:t>Miniature Schnauzer (pepper and salt) (FCI 183)</w:t>
      </w:r>
    </w:p>
    <w:p w14:paraId="7A0744C2" w14:textId="77777777" w:rsidR="00376299" w:rsidRDefault="00376299" w:rsidP="00376299">
      <w:pPr>
        <w:widowControl w:val="0"/>
        <w:tabs>
          <w:tab w:val="right" w:pos="8311"/>
          <w:tab w:val="right" w:pos="9033"/>
          <w:tab w:val="right" w:pos="9182"/>
          <w:tab w:val="right" w:pos="9787"/>
          <w:tab w:val="right" w:pos="10258"/>
        </w:tabs>
        <w:autoSpaceDE w:val="0"/>
        <w:autoSpaceDN w:val="0"/>
        <w:adjustRightInd w:val="0"/>
        <w:spacing w:after="0" w:line="216" w:lineRule="auto"/>
        <w:rPr>
          <w:rFonts w:ascii="Georgia Pro" w:hAnsi="Georgia Pro" w:cs="Georgia Pro"/>
          <w:b/>
          <w:bCs/>
          <w:color w:val="000000"/>
          <w:sz w:val="18"/>
          <w:szCs w:val="18"/>
        </w:rPr>
      </w:pPr>
      <w:r w:rsidRPr="00284067">
        <w:rPr>
          <w:rFonts w:ascii="Arial" w:hAnsi="Arial" w:cs="Arial"/>
          <w:sz w:val="24"/>
          <w:szCs w:val="24"/>
          <w:lang w:val="en-US"/>
        </w:rPr>
        <w:tab/>
      </w:r>
      <w:r>
        <w:rPr>
          <w:rFonts w:ascii="Georgia Pro" w:hAnsi="Georgia Pro" w:cs="Georgia Pro"/>
          <w:b/>
          <w:bCs/>
          <w:color w:val="000000"/>
          <w:sz w:val="14"/>
          <w:szCs w:val="14"/>
        </w:rPr>
        <w:t>Судья / Judge: Любовь Терентьева / Россия</w:t>
      </w:r>
      <w:r>
        <w:rPr>
          <w:rFonts w:ascii="Arial" w:hAnsi="Arial" w:cs="Arial"/>
          <w:sz w:val="24"/>
          <w:szCs w:val="24"/>
        </w:rPr>
        <w:tab/>
      </w:r>
      <w:r>
        <w:rPr>
          <w:rFonts w:ascii="Georgia Pro" w:hAnsi="Georgia Pro" w:cs="Georgia Pro"/>
          <w:b/>
          <w:bCs/>
          <w:color w:val="000000"/>
          <w:sz w:val="14"/>
          <w:szCs w:val="14"/>
        </w:rPr>
        <w:t>Ринг №</w:t>
      </w:r>
      <w:r>
        <w:rPr>
          <w:rFonts w:ascii="Arial" w:hAnsi="Arial" w:cs="Arial"/>
          <w:sz w:val="24"/>
          <w:szCs w:val="24"/>
        </w:rPr>
        <w:tab/>
      </w:r>
      <w:r>
        <w:rPr>
          <w:rFonts w:ascii="Georgia Pro" w:hAnsi="Georgia Pro" w:cs="Georgia Pro"/>
          <w:b/>
          <w:bCs/>
          <w:color w:val="000000"/>
          <w:sz w:val="14"/>
          <w:szCs w:val="14"/>
        </w:rPr>
        <w:t>3</w:t>
      </w:r>
      <w:r>
        <w:rPr>
          <w:rFonts w:ascii="Arial" w:hAnsi="Arial" w:cs="Arial"/>
          <w:sz w:val="24"/>
          <w:szCs w:val="24"/>
        </w:rPr>
        <w:tab/>
      </w:r>
      <w:r>
        <w:rPr>
          <w:rFonts w:ascii="Georgia Pro" w:hAnsi="Georgia Pro" w:cs="Georgia Pro"/>
          <w:b/>
          <w:bCs/>
          <w:color w:val="000000"/>
          <w:sz w:val="14"/>
          <w:szCs w:val="14"/>
        </w:rPr>
        <w:t>Время:</w:t>
      </w:r>
      <w:r>
        <w:rPr>
          <w:rFonts w:ascii="Arial" w:hAnsi="Arial" w:cs="Arial"/>
          <w:sz w:val="24"/>
          <w:szCs w:val="24"/>
        </w:rPr>
        <w:tab/>
      </w:r>
      <w:r>
        <w:rPr>
          <w:rFonts w:ascii="Georgia Pro" w:hAnsi="Georgia Pro" w:cs="Georgia Pro"/>
          <w:b/>
          <w:bCs/>
          <w:color w:val="000000"/>
          <w:sz w:val="14"/>
          <w:szCs w:val="14"/>
        </w:rPr>
        <w:t>11:25</w:t>
      </w:r>
    </w:p>
    <w:p w14:paraId="03E5CF99" w14:textId="77777777" w:rsidR="00376299" w:rsidRPr="00284067"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кобели</w:t>
      </w:r>
      <w:r w:rsidRPr="00284067">
        <w:rPr>
          <w:rFonts w:ascii="Georgia Pro" w:hAnsi="Georgia Pro" w:cs="Georgia Pro"/>
          <w:b/>
          <w:bCs/>
          <w:i/>
          <w:iCs/>
          <w:color w:val="000000"/>
          <w:sz w:val="26"/>
          <w:szCs w:val="26"/>
          <w:u w:val="single"/>
          <w:lang w:val="en-US"/>
        </w:rPr>
        <w:t xml:space="preserve"> / males</w:t>
      </w:r>
    </w:p>
    <w:p w14:paraId="2259E37F"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Юниоров</w:t>
      </w:r>
      <w:r w:rsidRPr="00284067">
        <w:rPr>
          <w:rFonts w:ascii="Georgia Pro" w:hAnsi="Georgia Pro" w:cs="Georgia Pro"/>
          <w:b/>
          <w:bCs/>
          <w:i/>
          <w:iCs/>
          <w:color w:val="000000"/>
          <w:sz w:val="26"/>
          <w:szCs w:val="26"/>
          <w:u w:val="single"/>
          <w:lang w:val="en-US"/>
        </w:rPr>
        <w:t xml:space="preserve"> / Junior</w:t>
      </w:r>
    </w:p>
    <w:p w14:paraId="6D793A7A" w14:textId="36FB9637"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9</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ASTRA FORTUNATA AHILES</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3,</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ЮКЧК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ЛЮ</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ЛПП</w:t>
      </w:r>
    </w:p>
    <w:p w14:paraId="5EC55520"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7239773, 24.01.2025, BGM 4238,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Прокофьев</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В</w:t>
      </w:r>
      <w:r w:rsidRPr="00284067">
        <w:rPr>
          <w:rFonts w:ascii="Times New Roman" w:hAnsi="Times New Roman" w:cs="Times New Roman"/>
          <w:color w:val="000000"/>
          <w:sz w:val="20"/>
          <w:szCs w:val="20"/>
          <w:lang w:val="en-US"/>
        </w:rPr>
        <w:t xml:space="preserve">. (CHEROKEE VIGDERGAUZ x </w:t>
      </w:r>
      <w:r>
        <w:rPr>
          <w:rFonts w:ascii="Times New Roman" w:hAnsi="Times New Roman" w:cs="Times New Roman"/>
          <w:color w:val="000000"/>
          <w:sz w:val="20"/>
          <w:szCs w:val="20"/>
        </w:rPr>
        <w:t>ЯНЖИНА</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ЯСТИ</w:t>
      </w:r>
      <w:r w:rsidRPr="00284067">
        <w:rPr>
          <w:rFonts w:ascii="Times New Roman" w:hAnsi="Times New Roman" w:cs="Times New Roman"/>
          <w:color w:val="000000"/>
          <w:sz w:val="20"/>
          <w:szCs w:val="20"/>
          <w:lang w:val="en-US"/>
        </w:rPr>
        <w:t>)</w:t>
      </w:r>
    </w:p>
    <w:p w14:paraId="535FA1BD"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Вл:Тальков А., Возная Е., Россия, СПб</w:t>
      </w:r>
    </w:p>
    <w:p w14:paraId="16CCA5D5" w14:textId="048812BE"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Pr>
          <w:rFonts w:ascii="Arial" w:hAnsi="Arial" w:cs="Arial"/>
          <w:sz w:val="24"/>
          <w:szCs w:val="24"/>
        </w:rPr>
        <w:tab/>
      </w:r>
      <w:r w:rsidRPr="00043BEF">
        <w:rPr>
          <w:rFonts w:ascii="Georgia Pro" w:hAnsi="Georgia Pro" w:cs="Georgia Pro"/>
          <w:b/>
          <w:bCs/>
          <w:color w:val="000000"/>
          <w:sz w:val="26"/>
          <w:szCs w:val="26"/>
          <w:lang w:val="en-US"/>
        </w:rPr>
        <w:t>10</w:t>
      </w:r>
      <w:r w:rsidRPr="00043BEF">
        <w:rPr>
          <w:rFonts w:ascii="Arial" w:hAnsi="Arial" w:cs="Arial"/>
          <w:sz w:val="24"/>
          <w:szCs w:val="24"/>
          <w:lang w:val="en-US"/>
        </w:rPr>
        <w:tab/>
      </w:r>
      <w:r w:rsidRPr="00043BEF">
        <w:rPr>
          <w:rFonts w:ascii="Times New Roman" w:hAnsi="Times New Roman" w:cs="Times New Roman"/>
          <w:b/>
          <w:bCs/>
          <w:color w:val="000000"/>
          <w:sz w:val="24"/>
          <w:szCs w:val="24"/>
          <w:lang w:val="en-US"/>
        </w:rPr>
        <w:t xml:space="preserve"> TOP TARGET VICKI VENTURE</w:t>
      </w:r>
      <w:r w:rsidR="00043BEF" w:rsidRPr="00043BEF">
        <w:rPr>
          <w:rFonts w:ascii="Times New Roman" w:hAnsi="Times New Roman" w:cs="Times New Roman"/>
          <w:b/>
          <w:bCs/>
          <w:color w:val="000000"/>
          <w:sz w:val="24"/>
          <w:szCs w:val="24"/>
          <w:lang w:val="en-US"/>
        </w:rPr>
        <w:t xml:space="preserve">    30,</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lang w:val="en-US"/>
        </w:rPr>
        <w:t>2,</w:t>
      </w:r>
      <w:r w:rsidR="00043BEF">
        <w:rPr>
          <w:rFonts w:ascii="Times New Roman" w:hAnsi="Times New Roman" w:cs="Times New Roman"/>
          <w:b/>
          <w:bCs/>
          <w:color w:val="000000"/>
          <w:sz w:val="24"/>
          <w:szCs w:val="24"/>
        </w:rPr>
        <w:t>ЮСС</w:t>
      </w:r>
    </w:p>
    <w:p w14:paraId="44028B82"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043BEF">
        <w:rPr>
          <w:rFonts w:ascii="Arial" w:hAnsi="Arial" w:cs="Arial"/>
          <w:sz w:val="24"/>
          <w:szCs w:val="24"/>
          <w:lang w:val="en-US"/>
        </w:rPr>
        <w:tab/>
      </w:r>
      <w:r w:rsidRPr="00043BE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7240694, 25.12.2024, AUJ 868, Зав:Свиридова Н. (ТОП ТАРГЕТ СТАЛКЕР ФО РУС РАСТР x ТОП </w:t>
      </w:r>
    </w:p>
    <w:p w14:paraId="30AEDDBC"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ТАРГЕТ ЦИРИЛЛА) Вл:Иванова Т., Россия, СПб</w:t>
      </w:r>
    </w:p>
    <w:p w14:paraId="3F7D312A" w14:textId="77777777" w:rsidR="00376299"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суки / females</w:t>
      </w:r>
    </w:p>
    <w:p w14:paraId="40D3F71E" w14:textId="77777777" w:rsidR="00376299"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Бэби / Baby</w:t>
      </w:r>
    </w:p>
    <w:p w14:paraId="1EBC1217" w14:textId="6978363C"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Pr>
          <w:rFonts w:ascii="Georgia Pro" w:hAnsi="Georgia Pro" w:cs="Georgia Pro"/>
          <w:b/>
          <w:bCs/>
          <w:color w:val="000000"/>
          <w:sz w:val="26"/>
          <w:szCs w:val="26"/>
        </w:rPr>
        <w:t>11</w:t>
      </w:r>
      <w:r>
        <w:rPr>
          <w:rFonts w:ascii="Arial" w:hAnsi="Arial" w:cs="Arial"/>
          <w:sz w:val="24"/>
          <w:szCs w:val="24"/>
        </w:rPr>
        <w:tab/>
      </w:r>
      <w:r>
        <w:rPr>
          <w:rFonts w:ascii="Times New Roman" w:hAnsi="Times New Roman" w:cs="Times New Roman"/>
          <w:b/>
          <w:bCs/>
          <w:color w:val="000000"/>
          <w:sz w:val="24"/>
          <w:szCs w:val="24"/>
        </w:rPr>
        <w:t xml:space="preserve"> СКАЙ КИПЕР ЕНИГМА ФО Ю</w:t>
      </w:r>
      <w:r w:rsidR="00043BEF" w:rsidRPr="00043BEF">
        <w:rPr>
          <w:rFonts w:ascii="Times New Roman" w:hAnsi="Times New Roman" w:cs="Times New Roman"/>
          <w:b/>
          <w:bCs/>
          <w:color w:val="000000"/>
          <w:sz w:val="24"/>
          <w:szCs w:val="24"/>
        </w:rPr>
        <w:t xml:space="preserve">    </w:t>
      </w:r>
      <w:r w:rsidR="00043BEF">
        <w:rPr>
          <w:rFonts w:ascii="Times New Roman" w:hAnsi="Times New Roman" w:cs="Times New Roman"/>
          <w:b/>
          <w:bCs/>
          <w:color w:val="000000"/>
          <w:sz w:val="24"/>
          <w:szCs w:val="24"/>
        </w:rPr>
        <w:t>ОП</w:t>
      </w:r>
      <w:r w:rsidR="00043BEF" w:rsidRPr="00043BEF">
        <w:rPr>
          <w:rFonts w:ascii="Times New Roman" w:hAnsi="Times New Roman" w:cs="Times New Roman"/>
          <w:b/>
          <w:bCs/>
          <w:color w:val="000000"/>
          <w:sz w:val="24"/>
          <w:szCs w:val="24"/>
        </w:rPr>
        <w:t>,</w:t>
      </w:r>
      <w:r w:rsidR="00043BEF">
        <w:rPr>
          <w:rFonts w:ascii="Times New Roman" w:hAnsi="Times New Roman" w:cs="Times New Roman"/>
          <w:b/>
          <w:bCs/>
          <w:color w:val="000000"/>
          <w:sz w:val="24"/>
          <w:szCs w:val="24"/>
        </w:rPr>
        <w:t>1,ЛБ</w:t>
      </w:r>
    </w:p>
    <w:p w14:paraId="300ECE2E" w14:textId="77777777" w:rsidR="00376299" w:rsidRPr="00043BEF"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043BEF">
        <w:rPr>
          <w:rFonts w:ascii="Arial" w:hAnsi="Arial" w:cs="Arial"/>
          <w:sz w:val="24"/>
          <w:szCs w:val="24"/>
        </w:rPr>
        <w:tab/>
      </w:r>
      <w:r w:rsidRPr="00043BE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ЩК</w:t>
      </w:r>
      <w:r w:rsidRPr="00043BEF">
        <w:rPr>
          <w:rFonts w:ascii="Times New Roman" w:hAnsi="Times New Roman" w:cs="Times New Roman"/>
          <w:color w:val="000000"/>
          <w:sz w:val="20"/>
          <w:szCs w:val="20"/>
          <w:lang w:val="en-US"/>
        </w:rPr>
        <w:t xml:space="preserve">, 27.09.2025, </w:t>
      </w:r>
      <w:r w:rsidRPr="00284067">
        <w:rPr>
          <w:rFonts w:ascii="Times New Roman" w:hAnsi="Times New Roman" w:cs="Times New Roman"/>
          <w:color w:val="000000"/>
          <w:sz w:val="20"/>
          <w:szCs w:val="20"/>
          <w:lang w:val="en-US"/>
        </w:rPr>
        <w:t>KNM</w:t>
      </w:r>
      <w:r w:rsidRPr="00043BEF">
        <w:rPr>
          <w:rFonts w:ascii="Times New Roman" w:hAnsi="Times New Roman" w:cs="Times New Roman"/>
          <w:color w:val="000000"/>
          <w:sz w:val="20"/>
          <w:szCs w:val="20"/>
          <w:lang w:val="en-US"/>
        </w:rPr>
        <w:t xml:space="preserve"> 2454, </w:t>
      </w:r>
      <w:r>
        <w:rPr>
          <w:rFonts w:ascii="Times New Roman" w:hAnsi="Times New Roman" w:cs="Times New Roman"/>
          <w:color w:val="000000"/>
          <w:sz w:val="20"/>
          <w:szCs w:val="20"/>
        </w:rPr>
        <w:t>Зав</w:t>
      </w:r>
      <w:r w:rsidRPr="00043BEF">
        <w:rPr>
          <w:rFonts w:ascii="Times New Roman" w:hAnsi="Times New Roman" w:cs="Times New Roman"/>
          <w:color w:val="000000"/>
          <w:sz w:val="20"/>
          <w:szCs w:val="20"/>
          <w:lang w:val="en-US"/>
        </w:rPr>
        <w:t>:</w:t>
      </w:r>
      <w:r>
        <w:rPr>
          <w:rFonts w:ascii="Times New Roman" w:hAnsi="Times New Roman" w:cs="Times New Roman"/>
          <w:color w:val="000000"/>
          <w:sz w:val="20"/>
          <w:szCs w:val="20"/>
        </w:rPr>
        <w:t>Борисова</w:t>
      </w:r>
      <w:r w:rsidRPr="00043BE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Е</w:t>
      </w:r>
      <w:r w:rsidRPr="00043BEF">
        <w:rPr>
          <w:rFonts w:ascii="Times New Roman" w:hAnsi="Times New Roman" w:cs="Times New Roman"/>
          <w:color w:val="000000"/>
          <w:sz w:val="20"/>
          <w:szCs w:val="20"/>
          <w:lang w:val="en-US"/>
        </w:rPr>
        <w:t>. (</w:t>
      </w:r>
      <w:r w:rsidRPr="00284067">
        <w:rPr>
          <w:rFonts w:ascii="Times New Roman" w:hAnsi="Times New Roman" w:cs="Times New Roman"/>
          <w:color w:val="000000"/>
          <w:sz w:val="20"/>
          <w:szCs w:val="20"/>
          <w:lang w:val="en-US"/>
        </w:rPr>
        <w:t>WELKAR</w:t>
      </w:r>
      <w:r w:rsidRPr="00043BEF">
        <w:rPr>
          <w:rFonts w:ascii="Times New Roman" w:hAnsi="Times New Roman" w:cs="Times New Roman"/>
          <w:color w:val="000000"/>
          <w:sz w:val="20"/>
          <w:szCs w:val="20"/>
          <w:lang w:val="en-US"/>
        </w:rPr>
        <w:t xml:space="preserve"> </w:t>
      </w:r>
      <w:r w:rsidRPr="00284067">
        <w:rPr>
          <w:rFonts w:ascii="Times New Roman" w:hAnsi="Times New Roman" w:cs="Times New Roman"/>
          <w:color w:val="000000"/>
          <w:sz w:val="20"/>
          <w:szCs w:val="20"/>
          <w:lang w:val="en-US"/>
        </w:rPr>
        <w:t>SKITTLES</w:t>
      </w:r>
      <w:r w:rsidRPr="00043BEF">
        <w:rPr>
          <w:rFonts w:ascii="Times New Roman" w:hAnsi="Times New Roman" w:cs="Times New Roman"/>
          <w:color w:val="000000"/>
          <w:sz w:val="20"/>
          <w:szCs w:val="20"/>
          <w:lang w:val="en-US"/>
        </w:rPr>
        <w:t xml:space="preserve"> </w:t>
      </w:r>
      <w:r w:rsidRPr="00284067">
        <w:rPr>
          <w:rFonts w:ascii="Times New Roman" w:hAnsi="Times New Roman" w:cs="Times New Roman"/>
          <w:color w:val="000000"/>
          <w:sz w:val="20"/>
          <w:szCs w:val="20"/>
          <w:lang w:val="en-US"/>
        </w:rPr>
        <w:t>x</w:t>
      </w:r>
      <w:r w:rsidRPr="00043BEF">
        <w:rPr>
          <w:rFonts w:ascii="Times New Roman" w:hAnsi="Times New Roman" w:cs="Times New Roman"/>
          <w:color w:val="000000"/>
          <w:sz w:val="20"/>
          <w:szCs w:val="20"/>
          <w:lang w:val="en-US"/>
        </w:rPr>
        <w:t xml:space="preserve"> </w:t>
      </w:r>
      <w:r w:rsidRPr="00284067">
        <w:rPr>
          <w:rFonts w:ascii="Times New Roman" w:hAnsi="Times New Roman" w:cs="Times New Roman"/>
          <w:color w:val="000000"/>
          <w:sz w:val="20"/>
          <w:szCs w:val="20"/>
          <w:lang w:val="en-US"/>
        </w:rPr>
        <w:t>BRAVO</w:t>
      </w:r>
      <w:r w:rsidRPr="00043BEF">
        <w:rPr>
          <w:rFonts w:ascii="Times New Roman" w:hAnsi="Times New Roman" w:cs="Times New Roman"/>
          <w:color w:val="000000"/>
          <w:sz w:val="20"/>
          <w:szCs w:val="20"/>
          <w:lang w:val="en-US"/>
        </w:rPr>
        <w:t xml:space="preserve"> </w:t>
      </w:r>
      <w:r w:rsidRPr="00284067">
        <w:rPr>
          <w:rFonts w:ascii="Times New Roman" w:hAnsi="Times New Roman" w:cs="Times New Roman"/>
          <w:color w:val="000000"/>
          <w:sz w:val="20"/>
          <w:szCs w:val="20"/>
          <w:lang w:val="en-US"/>
        </w:rPr>
        <w:t>FORTUNA</w:t>
      </w:r>
      <w:r w:rsidRPr="00043BEF">
        <w:rPr>
          <w:rFonts w:ascii="Times New Roman" w:hAnsi="Times New Roman" w:cs="Times New Roman"/>
          <w:color w:val="000000"/>
          <w:sz w:val="20"/>
          <w:szCs w:val="20"/>
          <w:lang w:val="en-US"/>
        </w:rPr>
        <w:t xml:space="preserve"> </w:t>
      </w:r>
      <w:r w:rsidRPr="00284067">
        <w:rPr>
          <w:rFonts w:ascii="Times New Roman" w:hAnsi="Times New Roman" w:cs="Times New Roman"/>
          <w:color w:val="000000"/>
          <w:sz w:val="20"/>
          <w:szCs w:val="20"/>
          <w:lang w:val="en-US"/>
        </w:rPr>
        <w:t>BLUE</w:t>
      </w:r>
      <w:r w:rsidRPr="00043BEF">
        <w:rPr>
          <w:rFonts w:ascii="Times New Roman" w:hAnsi="Times New Roman" w:cs="Times New Roman"/>
          <w:color w:val="000000"/>
          <w:sz w:val="20"/>
          <w:szCs w:val="20"/>
          <w:lang w:val="en-US"/>
        </w:rPr>
        <w:t xml:space="preserve"> </w:t>
      </w:r>
      <w:r w:rsidRPr="00284067">
        <w:rPr>
          <w:rFonts w:ascii="Times New Roman" w:hAnsi="Times New Roman" w:cs="Times New Roman"/>
          <w:color w:val="000000"/>
          <w:sz w:val="20"/>
          <w:szCs w:val="20"/>
          <w:lang w:val="en-US"/>
        </w:rPr>
        <w:t>NOTE</w:t>
      </w:r>
      <w:r w:rsidRPr="00043BEF">
        <w:rPr>
          <w:rFonts w:ascii="Times New Roman" w:hAnsi="Times New Roman" w:cs="Times New Roman"/>
          <w:color w:val="000000"/>
          <w:sz w:val="20"/>
          <w:szCs w:val="20"/>
          <w:lang w:val="en-US"/>
        </w:rPr>
        <w:t xml:space="preserve">) </w:t>
      </w:r>
    </w:p>
    <w:p w14:paraId="43087BAD"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043BEF">
        <w:rPr>
          <w:rFonts w:ascii="Arial" w:hAnsi="Arial" w:cs="Arial"/>
          <w:sz w:val="24"/>
          <w:szCs w:val="24"/>
          <w:lang w:val="en-US"/>
        </w:rPr>
        <w:tab/>
      </w:r>
      <w:r>
        <w:rPr>
          <w:rFonts w:ascii="Times New Roman" w:hAnsi="Times New Roman" w:cs="Times New Roman"/>
          <w:color w:val="000000"/>
          <w:sz w:val="20"/>
          <w:szCs w:val="20"/>
        </w:rPr>
        <w:t>Вл:Темникова И., Россия, СПб</w:t>
      </w:r>
    </w:p>
    <w:p w14:paraId="377D61D5" w14:textId="77777777" w:rsidR="00376299"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Щенков / Puppy</w:t>
      </w:r>
    </w:p>
    <w:p w14:paraId="601EF4E1" w14:textId="4899E7B2"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Pr>
          <w:rFonts w:ascii="Georgia Pro" w:hAnsi="Georgia Pro" w:cs="Georgia Pro"/>
          <w:b/>
          <w:bCs/>
          <w:color w:val="000000"/>
          <w:sz w:val="26"/>
          <w:szCs w:val="26"/>
        </w:rPr>
        <w:t>12</w:t>
      </w:r>
      <w:r>
        <w:rPr>
          <w:rFonts w:ascii="Arial" w:hAnsi="Arial" w:cs="Arial"/>
          <w:sz w:val="24"/>
          <w:szCs w:val="24"/>
        </w:rPr>
        <w:tab/>
      </w:r>
      <w:r>
        <w:rPr>
          <w:rFonts w:ascii="Times New Roman" w:hAnsi="Times New Roman" w:cs="Times New Roman"/>
          <w:b/>
          <w:bCs/>
          <w:color w:val="000000"/>
          <w:sz w:val="24"/>
          <w:szCs w:val="24"/>
        </w:rPr>
        <w:t xml:space="preserve"> СКАЙ КИПЕР ВИВАТ СЮЗАННА</w:t>
      </w:r>
      <w:r w:rsidR="00043BEF" w:rsidRPr="00043BEF">
        <w:rPr>
          <w:rFonts w:ascii="Times New Roman" w:hAnsi="Times New Roman" w:cs="Times New Roman"/>
          <w:b/>
          <w:bCs/>
          <w:color w:val="000000"/>
          <w:sz w:val="24"/>
          <w:szCs w:val="24"/>
        </w:rPr>
        <w:t xml:space="preserve">    </w:t>
      </w:r>
      <w:r w:rsidR="00043BEF">
        <w:rPr>
          <w:rFonts w:ascii="Times New Roman" w:hAnsi="Times New Roman" w:cs="Times New Roman"/>
          <w:b/>
          <w:bCs/>
          <w:color w:val="000000"/>
          <w:sz w:val="24"/>
          <w:szCs w:val="24"/>
        </w:rPr>
        <w:t>31</w:t>
      </w:r>
      <w:r w:rsidR="00043BEF" w:rsidRPr="00043BEF">
        <w:rPr>
          <w:rFonts w:ascii="Times New Roman" w:hAnsi="Times New Roman" w:cs="Times New Roman"/>
          <w:b/>
          <w:bCs/>
          <w:color w:val="000000"/>
          <w:sz w:val="24"/>
          <w:szCs w:val="24"/>
        </w:rPr>
        <w:t>,</w:t>
      </w:r>
      <w:r w:rsidR="00043BEF">
        <w:rPr>
          <w:rFonts w:ascii="Times New Roman" w:hAnsi="Times New Roman" w:cs="Times New Roman"/>
          <w:b/>
          <w:bCs/>
          <w:color w:val="000000"/>
          <w:sz w:val="24"/>
          <w:szCs w:val="24"/>
        </w:rPr>
        <w:t>ОП</w:t>
      </w:r>
      <w:r w:rsidR="00043BEF" w:rsidRPr="00043BEF">
        <w:rPr>
          <w:rFonts w:ascii="Times New Roman" w:hAnsi="Times New Roman" w:cs="Times New Roman"/>
          <w:b/>
          <w:bCs/>
          <w:color w:val="000000"/>
          <w:sz w:val="24"/>
          <w:szCs w:val="24"/>
        </w:rPr>
        <w:t>,</w:t>
      </w:r>
      <w:r w:rsidR="00043BEF">
        <w:rPr>
          <w:rFonts w:ascii="Times New Roman" w:hAnsi="Times New Roman" w:cs="Times New Roman"/>
          <w:b/>
          <w:bCs/>
          <w:color w:val="000000"/>
          <w:sz w:val="24"/>
          <w:szCs w:val="24"/>
        </w:rPr>
        <w:t>1,ЛЩ</w:t>
      </w:r>
    </w:p>
    <w:p w14:paraId="1EA5470A"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color w:val="000000"/>
          <w:sz w:val="20"/>
          <w:szCs w:val="20"/>
        </w:rPr>
        <w:t xml:space="preserve"> ЩК, 26.05.2025, KNM 2375, Зав:Борисова Е. (СИЛЬВЕР РЭЙНБОУ ТАМЕРЛАН x SKY KEEPER FEYA </w:t>
      </w:r>
    </w:p>
    <w:p w14:paraId="45A3024E"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SIRENI) Вл:Борисова Е., Россия, СПб</w:t>
      </w:r>
    </w:p>
    <w:p w14:paraId="199C429B"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Открытый</w:t>
      </w:r>
      <w:r w:rsidRPr="00284067">
        <w:rPr>
          <w:rFonts w:ascii="Georgia Pro" w:hAnsi="Georgia Pro" w:cs="Georgia Pro"/>
          <w:b/>
          <w:bCs/>
          <w:i/>
          <w:iCs/>
          <w:color w:val="000000"/>
          <w:sz w:val="26"/>
          <w:szCs w:val="26"/>
          <w:u w:val="single"/>
          <w:lang w:val="en-US"/>
        </w:rPr>
        <w:t xml:space="preserve"> / Open</w:t>
      </w:r>
    </w:p>
    <w:p w14:paraId="1AB3E6BD" w14:textId="30AE2D39"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13</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ASTRA FORTUNATA SHEDOW DANSING QUEEN</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,2,</w:t>
      </w:r>
      <w:r w:rsidR="00043BEF">
        <w:rPr>
          <w:rFonts w:ascii="Times New Roman" w:hAnsi="Times New Roman" w:cs="Times New Roman"/>
          <w:b/>
          <w:bCs/>
          <w:color w:val="000000"/>
          <w:sz w:val="24"/>
          <w:szCs w:val="24"/>
        </w:rPr>
        <w:t>СС</w:t>
      </w:r>
    </w:p>
    <w:p w14:paraId="02A79D82"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RKF 6578991, 16.11.2022, BGM 3783, Зав:Прокофьев В. (АСТРА ФОРТУНАТА ВИНТАЖ АССОРТИК x</w:t>
      </w:r>
    </w:p>
    <w:p w14:paraId="73522438"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color w:val="000000"/>
          <w:sz w:val="20"/>
          <w:szCs w:val="20"/>
        </w:rPr>
        <w:t xml:space="preserve"> АСТРА ФОРТУНАТА ФИФС ЕЛЕМЕНТ) Вл:Прокофьев В., Россия, СПб</w:t>
      </w:r>
    </w:p>
    <w:p w14:paraId="1D108639"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p>
    <w:p w14:paraId="314467B1" w14:textId="62E87412"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Pr>
          <w:rFonts w:ascii="Arial" w:hAnsi="Arial" w:cs="Arial"/>
          <w:sz w:val="24"/>
          <w:szCs w:val="24"/>
        </w:rPr>
        <w:tab/>
      </w:r>
      <w:r w:rsidRPr="00043BEF">
        <w:rPr>
          <w:rFonts w:ascii="Georgia Pro" w:hAnsi="Georgia Pro" w:cs="Georgia Pro"/>
          <w:b/>
          <w:bCs/>
          <w:color w:val="000000"/>
          <w:sz w:val="26"/>
          <w:szCs w:val="26"/>
          <w:lang w:val="en-US"/>
        </w:rPr>
        <w:t>14</w:t>
      </w:r>
      <w:r w:rsidRPr="00043BEF">
        <w:rPr>
          <w:rFonts w:ascii="Arial" w:hAnsi="Arial" w:cs="Arial"/>
          <w:sz w:val="24"/>
          <w:szCs w:val="24"/>
          <w:lang w:val="en-US"/>
        </w:rPr>
        <w:tab/>
      </w:r>
      <w:r w:rsidRPr="00043BEF">
        <w:rPr>
          <w:rFonts w:ascii="Times New Roman" w:hAnsi="Times New Roman" w:cs="Times New Roman"/>
          <w:b/>
          <w:bCs/>
          <w:color w:val="000000"/>
          <w:sz w:val="24"/>
          <w:szCs w:val="24"/>
          <w:lang w:val="en-US"/>
        </w:rPr>
        <w:t xml:space="preserve"> SKY KEEPER TSARSKAYA OSOBA</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2.5,</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ЛС</w:t>
      </w:r>
    </w:p>
    <w:p w14:paraId="284AB88F"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043BEF">
        <w:rPr>
          <w:rFonts w:ascii="Arial" w:hAnsi="Arial" w:cs="Arial"/>
          <w:sz w:val="24"/>
          <w:szCs w:val="24"/>
          <w:lang w:val="en-US"/>
        </w:rPr>
        <w:tab/>
      </w:r>
      <w:r w:rsidRPr="00043BE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6455398, 10.04.2022, KNM 1672, Зав:Борисова Е. (CHEROKEE VIGDERGAUZ x SKY KEEPER </w:t>
      </w:r>
    </w:p>
    <w:p w14:paraId="559715D2"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BERTA) Вл:Присяжнюк О., Россия, СПб</w:t>
      </w:r>
    </w:p>
    <w:p w14:paraId="202D0B42" w14:textId="77777777" w:rsidR="00376299" w:rsidRPr="00043BEF"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Ветеранов</w:t>
      </w:r>
      <w:r w:rsidRPr="00043BEF">
        <w:rPr>
          <w:rFonts w:ascii="Georgia Pro" w:hAnsi="Georgia Pro" w:cs="Georgia Pro"/>
          <w:b/>
          <w:bCs/>
          <w:i/>
          <w:iCs/>
          <w:color w:val="000000"/>
          <w:sz w:val="26"/>
          <w:szCs w:val="26"/>
          <w:u w:val="single"/>
          <w:lang w:val="en-US"/>
        </w:rPr>
        <w:t xml:space="preserve"> / Veteran</w:t>
      </w:r>
    </w:p>
    <w:p w14:paraId="7B15A104" w14:textId="0A998069"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sidRPr="00043BEF">
        <w:rPr>
          <w:rFonts w:ascii="Arial" w:hAnsi="Arial" w:cs="Arial"/>
          <w:sz w:val="24"/>
          <w:szCs w:val="24"/>
          <w:lang w:val="en-US"/>
        </w:rPr>
        <w:tab/>
      </w:r>
      <w:r w:rsidRPr="00043BEF">
        <w:rPr>
          <w:rFonts w:ascii="Georgia Pro" w:hAnsi="Georgia Pro" w:cs="Georgia Pro"/>
          <w:b/>
          <w:bCs/>
          <w:color w:val="000000"/>
          <w:sz w:val="26"/>
          <w:szCs w:val="26"/>
          <w:lang w:val="en-US"/>
        </w:rPr>
        <w:t>15</w:t>
      </w:r>
      <w:r w:rsidRPr="00043BEF">
        <w:rPr>
          <w:rFonts w:ascii="Arial" w:hAnsi="Arial" w:cs="Arial"/>
          <w:sz w:val="24"/>
          <w:szCs w:val="24"/>
          <w:lang w:val="en-US"/>
        </w:rPr>
        <w:tab/>
      </w:r>
      <w:r w:rsidRPr="00043BEF">
        <w:rPr>
          <w:rFonts w:ascii="Times New Roman" w:hAnsi="Times New Roman" w:cs="Times New Roman"/>
          <w:b/>
          <w:bCs/>
          <w:color w:val="000000"/>
          <w:sz w:val="24"/>
          <w:szCs w:val="24"/>
          <w:lang w:val="en-US"/>
        </w:rPr>
        <w:t xml:space="preserve"> ELKOST KENTUKKI</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ВКЧК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ЛВ</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lang w:val="en-US"/>
        </w:rPr>
        <w:t>BOS</w:t>
      </w:r>
    </w:p>
    <w:p w14:paraId="07CEFF95"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043BEF">
        <w:rPr>
          <w:rFonts w:ascii="Arial" w:hAnsi="Arial" w:cs="Arial"/>
          <w:sz w:val="24"/>
          <w:szCs w:val="24"/>
          <w:lang w:val="en-US"/>
        </w:rPr>
        <w:tab/>
      </w:r>
      <w:r w:rsidRPr="00043BE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4715294, 15.11.2016, ELX 344, Зав:Воронина Н. (ВЕЛКАР АМИГО ПИМИЕНТА x ЭЛЬКОСТ </w:t>
      </w:r>
    </w:p>
    <w:p w14:paraId="2B2FA49D"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color w:val="000000"/>
          <w:sz w:val="20"/>
          <w:szCs w:val="20"/>
        </w:rPr>
        <w:t>МАЗЕРАТИ) Вл:Буланова А., Россия, СПб</w:t>
      </w:r>
    </w:p>
    <w:p w14:paraId="1DF9E73D"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p>
    <w:p w14:paraId="5DCAD853" w14:textId="77777777" w:rsidR="00376299" w:rsidRPr="00284067"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32"/>
          <w:szCs w:val="32"/>
          <w:lang w:val="en-US"/>
        </w:rPr>
      </w:pPr>
      <w:r>
        <w:rPr>
          <w:rFonts w:ascii="Arial" w:hAnsi="Arial" w:cs="Arial"/>
          <w:sz w:val="24"/>
          <w:szCs w:val="24"/>
        </w:rPr>
        <w:tab/>
      </w:r>
      <w:r>
        <w:rPr>
          <w:rFonts w:ascii="Georgia Pro Black" w:hAnsi="Georgia Pro Black" w:cs="Georgia Pro Black"/>
          <w:b/>
          <w:bCs/>
          <w:color w:val="000000"/>
          <w:sz w:val="26"/>
          <w:szCs w:val="26"/>
        </w:rPr>
        <w:t>ЦВЕРГШНАУЦЕР</w:t>
      </w:r>
      <w:r w:rsidRPr="00284067">
        <w:rPr>
          <w:rFonts w:ascii="Georgia Pro Black" w:hAnsi="Georgia Pro Black" w:cs="Georgia Pro Black"/>
          <w:b/>
          <w:bCs/>
          <w:color w:val="000000"/>
          <w:sz w:val="26"/>
          <w:szCs w:val="26"/>
          <w:lang w:val="en-US"/>
        </w:rPr>
        <w:t xml:space="preserve"> (</w:t>
      </w:r>
      <w:r>
        <w:rPr>
          <w:rFonts w:ascii="Georgia Pro Black" w:hAnsi="Georgia Pro Black" w:cs="Georgia Pro Black"/>
          <w:b/>
          <w:bCs/>
          <w:color w:val="000000"/>
          <w:sz w:val="26"/>
          <w:szCs w:val="26"/>
        </w:rPr>
        <w:t>черный</w:t>
      </w:r>
      <w:r w:rsidRPr="00284067">
        <w:rPr>
          <w:rFonts w:ascii="Georgia Pro Black" w:hAnsi="Georgia Pro Black" w:cs="Georgia Pro Black"/>
          <w:b/>
          <w:bCs/>
          <w:color w:val="000000"/>
          <w:sz w:val="26"/>
          <w:szCs w:val="26"/>
          <w:lang w:val="en-US"/>
        </w:rPr>
        <w:t>)</w:t>
      </w:r>
    </w:p>
    <w:p w14:paraId="49D9D852" w14:textId="77777777" w:rsidR="00376299" w:rsidRPr="00284067"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28"/>
          <w:szCs w:val="28"/>
          <w:lang w:val="en-US"/>
        </w:rPr>
      </w:pPr>
      <w:r w:rsidRPr="00284067">
        <w:rPr>
          <w:rFonts w:ascii="Arial" w:hAnsi="Arial" w:cs="Arial"/>
          <w:sz w:val="24"/>
          <w:szCs w:val="24"/>
          <w:lang w:val="en-US"/>
        </w:rPr>
        <w:tab/>
      </w:r>
      <w:r w:rsidRPr="00284067">
        <w:rPr>
          <w:rFonts w:ascii="Georgia Pro Black" w:hAnsi="Georgia Pro Black" w:cs="Georgia Pro Black"/>
          <w:b/>
          <w:bCs/>
          <w:color w:val="000000"/>
          <w:lang w:val="en-US"/>
        </w:rPr>
        <w:t>Miniature Schnauzer (black) (FCI 183)</w:t>
      </w:r>
    </w:p>
    <w:p w14:paraId="454C9868" w14:textId="77777777" w:rsidR="00376299" w:rsidRDefault="00376299" w:rsidP="00376299">
      <w:pPr>
        <w:widowControl w:val="0"/>
        <w:tabs>
          <w:tab w:val="right" w:pos="8311"/>
          <w:tab w:val="right" w:pos="9033"/>
          <w:tab w:val="right" w:pos="9182"/>
          <w:tab w:val="right" w:pos="9787"/>
          <w:tab w:val="right" w:pos="10258"/>
        </w:tabs>
        <w:autoSpaceDE w:val="0"/>
        <w:autoSpaceDN w:val="0"/>
        <w:adjustRightInd w:val="0"/>
        <w:spacing w:after="0" w:line="216" w:lineRule="auto"/>
        <w:rPr>
          <w:rFonts w:ascii="Georgia Pro" w:hAnsi="Georgia Pro" w:cs="Georgia Pro"/>
          <w:b/>
          <w:bCs/>
          <w:color w:val="000000"/>
          <w:sz w:val="18"/>
          <w:szCs w:val="18"/>
        </w:rPr>
      </w:pPr>
      <w:r w:rsidRPr="00284067">
        <w:rPr>
          <w:rFonts w:ascii="Arial" w:hAnsi="Arial" w:cs="Arial"/>
          <w:sz w:val="24"/>
          <w:szCs w:val="24"/>
          <w:lang w:val="en-US"/>
        </w:rPr>
        <w:tab/>
      </w:r>
      <w:r>
        <w:rPr>
          <w:rFonts w:ascii="Georgia Pro" w:hAnsi="Georgia Pro" w:cs="Georgia Pro"/>
          <w:b/>
          <w:bCs/>
          <w:color w:val="000000"/>
          <w:sz w:val="14"/>
          <w:szCs w:val="14"/>
        </w:rPr>
        <w:t>Судья / Judge: Любовь Терентьева / Россия</w:t>
      </w:r>
      <w:r>
        <w:rPr>
          <w:rFonts w:ascii="Arial" w:hAnsi="Arial" w:cs="Arial"/>
          <w:sz w:val="24"/>
          <w:szCs w:val="24"/>
        </w:rPr>
        <w:tab/>
      </w:r>
      <w:r>
        <w:rPr>
          <w:rFonts w:ascii="Georgia Pro" w:hAnsi="Georgia Pro" w:cs="Georgia Pro"/>
          <w:b/>
          <w:bCs/>
          <w:color w:val="000000"/>
          <w:sz w:val="14"/>
          <w:szCs w:val="14"/>
        </w:rPr>
        <w:t>Ринг №</w:t>
      </w:r>
      <w:r>
        <w:rPr>
          <w:rFonts w:ascii="Arial" w:hAnsi="Arial" w:cs="Arial"/>
          <w:sz w:val="24"/>
          <w:szCs w:val="24"/>
        </w:rPr>
        <w:tab/>
      </w:r>
      <w:r>
        <w:rPr>
          <w:rFonts w:ascii="Georgia Pro" w:hAnsi="Georgia Pro" w:cs="Georgia Pro"/>
          <w:b/>
          <w:bCs/>
          <w:color w:val="000000"/>
          <w:sz w:val="14"/>
          <w:szCs w:val="14"/>
        </w:rPr>
        <w:t>3</w:t>
      </w:r>
      <w:r>
        <w:rPr>
          <w:rFonts w:ascii="Arial" w:hAnsi="Arial" w:cs="Arial"/>
          <w:sz w:val="24"/>
          <w:szCs w:val="24"/>
        </w:rPr>
        <w:tab/>
      </w:r>
      <w:r>
        <w:rPr>
          <w:rFonts w:ascii="Georgia Pro" w:hAnsi="Georgia Pro" w:cs="Georgia Pro"/>
          <w:b/>
          <w:bCs/>
          <w:color w:val="000000"/>
          <w:sz w:val="14"/>
          <w:szCs w:val="14"/>
        </w:rPr>
        <w:t>Время:</w:t>
      </w:r>
      <w:r>
        <w:rPr>
          <w:rFonts w:ascii="Arial" w:hAnsi="Arial" w:cs="Arial"/>
          <w:sz w:val="24"/>
          <w:szCs w:val="24"/>
        </w:rPr>
        <w:tab/>
      </w:r>
      <w:r>
        <w:rPr>
          <w:rFonts w:ascii="Georgia Pro" w:hAnsi="Georgia Pro" w:cs="Georgia Pro"/>
          <w:b/>
          <w:bCs/>
          <w:color w:val="000000"/>
          <w:sz w:val="14"/>
          <w:szCs w:val="14"/>
        </w:rPr>
        <w:t>11:25</w:t>
      </w:r>
    </w:p>
    <w:p w14:paraId="267FA6B9" w14:textId="77777777" w:rsidR="00376299" w:rsidRPr="00284067"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кобели</w:t>
      </w:r>
      <w:r w:rsidRPr="00284067">
        <w:rPr>
          <w:rFonts w:ascii="Georgia Pro" w:hAnsi="Georgia Pro" w:cs="Georgia Pro"/>
          <w:b/>
          <w:bCs/>
          <w:i/>
          <w:iCs/>
          <w:color w:val="000000"/>
          <w:sz w:val="26"/>
          <w:szCs w:val="26"/>
          <w:u w:val="single"/>
          <w:lang w:val="en-US"/>
        </w:rPr>
        <w:t xml:space="preserve"> / males</w:t>
      </w:r>
    </w:p>
    <w:p w14:paraId="0A2BD1FD"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Промежуточный</w:t>
      </w:r>
      <w:r w:rsidRPr="00284067">
        <w:rPr>
          <w:rFonts w:ascii="Georgia Pro" w:hAnsi="Georgia Pro" w:cs="Georgia Pro"/>
          <w:b/>
          <w:bCs/>
          <w:i/>
          <w:iCs/>
          <w:color w:val="000000"/>
          <w:sz w:val="26"/>
          <w:szCs w:val="26"/>
          <w:u w:val="single"/>
          <w:lang w:val="en-US"/>
        </w:rPr>
        <w:t xml:space="preserve"> / Intermedia</w:t>
      </w:r>
    </w:p>
    <w:p w14:paraId="4E239506" w14:textId="48E49E99"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16</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ASTRA FORTUNATA SANTY RAFAEL</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4,</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КЧК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ЛК</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lang w:val="en-US"/>
        </w:rPr>
        <w:t>BOS</w:t>
      </w:r>
    </w:p>
    <w:p w14:paraId="4618F746"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7024357, 12.02.2024, BGM 4100, Зав:Прокофьев В. (АСТРА ФОРТУНАТА КЛИФФОРД </w:t>
      </w:r>
    </w:p>
    <w:p w14:paraId="46D30814"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КРАФТВОРК x АСТРА ФОРТУНАТА КАССИОПЕЯ) Вл:Тетерин Д., Россия, СПб</w:t>
      </w:r>
    </w:p>
    <w:p w14:paraId="28E9C454" w14:textId="77777777" w:rsidR="00376299" w:rsidRPr="00043BEF"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Чемпионов</w:t>
      </w:r>
      <w:r w:rsidRPr="00043BEF">
        <w:rPr>
          <w:rFonts w:ascii="Georgia Pro" w:hAnsi="Georgia Pro" w:cs="Georgia Pro"/>
          <w:b/>
          <w:bCs/>
          <w:i/>
          <w:iCs/>
          <w:color w:val="000000"/>
          <w:sz w:val="26"/>
          <w:szCs w:val="26"/>
          <w:u w:val="single"/>
          <w:lang w:val="en-US"/>
        </w:rPr>
        <w:t xml:space="preserve"> / Champion</w:t>
      </w:r>
    </w:p>
    <w:p w14:paraId="2B1D94EC" w14:textId="56E573A4" w:rsidR="00376299" w:rsidRPr="00043BEF"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043BEF">
        <w:rPr>
          <w:rFonts w:ascii="Arial" w:hAnsi="Arial" w:cs="Arial"/>
          <w:sz w:val="24"/>
          <w:szCs w:val="24"/>
          <w:lang w:val="en-US"/>
        </w:rPr>
        <w:tab/>
      </w:r>
      <w:r w:rsidRPr="00043BEF">
        <w:rPr>
          <w:rFonts w:ascii="Georgia Pro" w:hAnsi="Georgia Pro" w:cs="Georgia Pro"/>
          <w:b/>
          <w:bCs/>
          <w:color w:val="000000"/>
          <w:sz w:val="26"/>
          <w:szCs w:val="26"/>
          <w:lang w:val="en-US"/>
        </w:rPr>
        <w:t>17</w:t>
      </w:r>
      <w:r w:rsidRPr="00043BEF">
        <w:rPr>
          <w:rFonts w:ascii="Arial" w:hAnsi="Arial" w:cs="Arial"/>
          <w:sz w:val="24"/>
          <w:szCs w:val="24"/>
          <w:lang w:val="en-US"/>
        </w:rPr>
        <w:tab/>
      </w:r>
      <w:r w:rsidRPr="00043BEF">
        <w:rPr>
          <w:rFonts w:ascii="Times New Roman" w:hAnsi="Times New Roman" w:cs="Times New Roman"/>
          <w:b/>
          <w:bCs/>
          <w:color w:val="000000"/>
          <w:sz w:val="24"/>
          <w:szCs w:val="24"/>
          <w:lang w:val="en-US"/>
        </w:rPr>
        <w:t xml:space="preserve"> ELKOST MARRAKESH, </w:t>
      </w:r>
      <w:r>
        <w:rPr>
          <w:rFonts w:ascii="Times New Roman" w:hAnsi="Times New Roman" w:cs="Times New Roman"/>
          <w:b/>
          <w:bCs/>
          <w:color w:val="000000"/>
          <w:sz w:val="24"/>
          <w:szCs w:val="24"/>
        </w:rPr>
        <w:t>ЧР</w:t>
      </w:r>
      <w:r w:rsidR="00043BEF" w:rsidRPr="00043BEF">
        <w:rPr>
          <w:rFonts w:ascii="Times New Roman" w:hAnsi="Times New Roman" w:cs="Times New Roman"/>
          <w:b/>
          <w:bCs/>
          <w:color w:val="000000"/>
          <w:sz w:val="24"/>
          <w:szCs w:val="24"/>
          <w:lang w:val="en-US"/>
        </w:rPr>
        <w:t xml:space="preserve">    </w:t>
      </w:r>
      <w:r w:rsidR="00043BEF">
        <w:rPr>
          <w:rFonts w:ascii="Times New Roman" w:hAnsi="Times New Roman" w:cs="Times New Roman"/>
          <w:b/>
          <w:bCs/>
          <w:color w:val="000000"/>
          <w:sz w:val="24"/>
          <w:szCs w:val="24"/>
          <w:lang w:val="en-US"/>
        </w:rPr>
        <w:t>3</w:t>
      </w:r>
      <w:r w:rsidR="00043BEF" w:rsidRPr="00043BEF">
        <w:rPr>
          <w:rFonts w:ascii="Times New Roman" w:hAnsi="Times New Roman" w:cs="Times New Roman"/>
          <w:b/>
          <w:bCs/>
          <w:color w:val="000000"/>
          <w:sz w:val="24"/>
          <w:szCs w:val="24"/>
          <w:lang w:val="en-US"/>
        </w:rPr>
        <w:t>3.5,</w:t>
      </w:r>
      <w:r w:rsidR="00043BEF">
        <w:rPr>
          <w:rFonts w:ascii="Times New Roman" w:hAnsi="Times New Roman" w:cs="Times New Roman"/>
          <w:b/>
          <w:bCs/>
          <w:color w:val="000000"/>
          <w:sz w:val="24"/>
          <w:szCs w:val="24"/>
        </w:rPr>
        <w:t>ОТЛ</w:t>
      </w:r>
      <w:r w:rsidR="00043BEF" w:rsidRPr="00043BEF">
        <w:rPr>
          <w:rFonts w:ascii="Times New Roman" w:hAnsi="Times New Roman" w:cs="Times New Roman"/>
          <w:b/>
          <w:bCs/>
          <w:color w:val="000000"/>
          <w:sz w:val="24"/>
          <w:szCs w:val="24"/>
          <w:lang w:val="en-US"/>
        </w:rPr>
        <w:t>,1,</w:t>
      </w:r>
      <w:r w:rsidR="00043BEF">
        <w:rPr>
          <w:rFonts w:ascii="Times New Roman" w:hAnsi="Times New Roman" w:cs="Times New Roman"/>
          <w:b/>
          <w:bCs/>
          <w:color w:val="000000"/>
          <w:sz w:val="24"/>
          <w:szCs w:val="24"/>
        </w:rPr>
        <w:t>СС</w:t>
      </w:r>
      <w:r w:rsidR="00043BEF" w:rsidRPr="00043BEF">
        <w:rPr>
          <w:rFonts w:ascii="Times New Roman" w:hAnsi="Times New Roman" w:cs="Times New Roman"/>
          <w:b/>
          <w:bCs/>
          <w:color w:val="000000"/>
          <w:sz w:val="24"/>
          <w:szCs w:val="24"/>
          <w:lang w:val="en-US"/>
        </w:rPr>
        <w:t>,</w:t>
      </w:r>
      <w:r w:rsidR="00043BEF">
        <w:rPr>
          <w:rFonts w:ascii="Times New Roman" w:hAnsi="Times New Roman" w:cs="Times New Roman"/>
          <w:b/>
          <w:bCs/>
          <w:color w:val="000000"/>
          <w:sz w:val="24"/>
          <w:szCs w:val="24"/>
        </w:rPr>
        <w:t>ЛК</w:t>
      </w:r>
      <w:r w:rsidR="00043BEF" w:rsidRPr="00043BEF">
        <w:rPr>
          <w:rFonts w:ascii="Times New Roman" w:hAnsi="Times New Roman" w:cs="Times New Roman"/>
          <w:b/>
          <w:bCs/>
          <w:color w:val="000000"/>
          <w:sz w:val="24"/>
          <w:szCs w:val="24"/>
          <w:lang w:val="en-US"/>
        </w:rPr>
        <w:t>-2</w:t>
      </w:r>
    </w:p>
    <w:p w14:paraId="28E6E360"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043BEF">
        <w:rPr>
          <w:rFonts w:ascii="Arial" w:hAnsi="Arial" w:cs="Arial"/>
          <w:sz w:val="24"/>
          <w:szCs w:val="24"/>
          <w:lang w:val="en-US"/>
        </w:rPr>
        <w:tab/>
      </w:r>
      <w:r w:rsidRPr="00043BEF">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6836670, 20.09.2023, ELX 561, Зав:Воронина Н., Михалькевич Е. (ЭЛЬКОСТ УРАГАН ЛАЙК x </w:t>
      </w:r>
    </w:p>
    <w:p w14:paraId="3CAD91D9"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ЭЛЬКОСТ РИВЬЕРА) Вл:Лиманская Е., Россия, СПб</w:t>
      </w:r>
    </w:p>
    <w:p w14:paraId="69C0FF9B" w14:textId="77777777" w:rsidR="00376299"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суки / females</w:t>
      </w:r>
    </w:p>
    <w:p w14:paraId="2C1ACBFB" w14:textId="77777777" w:rsidR="00376299"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Бэби / Baby</w:t>
      </w:r>
    </w:p>
    <w:p w14:paraId="1B101A87" w14:textId="13E9C259" w:rsidR="00376299"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Pr>
          <w:rFonts w:ascii="Georgia Pro" w:hAnsi="Georgia Pro" w:cs="Georgia Pro"/>
          <w:b/>
          <w:bCs/>
          <w:color w:val="000000"/>
          <w:sz w:val="26"/>
          <w:szCs w:val="26"/>
        </w:rPr>
        <w:t>18</w:t>
      </w:r>
      <w:r>
        <w:rPr>
          <w:rFonts w:ascii="Arial" w:hAnsi="Arial" w:cs="Arial"/>
          <w:sz w:val="24"/>
          <w:szCs w:val="24"/>
        </w:rPr>
        <w:tab/>
      </w:r>
      <w:r>
        <w:rPr>
          <w:rFonts w:ascii="Times New Roman" w:hAnsi="Times New Roman" w:cs="Times New Roman"/>
          <w:b/>
          <w:bCs/>
          <w:color w:val="000000"/>
          <w:sz w:val="24"/>
          <w:szCs w:val="24"/>
        </w:rPr>
        <w:t xml:space="preserve"> АСТРА ФОРТУНАТА ИМПИШ ХОЛЛИ</w:t>
      </w:r>
      <w:r w:rsidR="00BF1BEE">
        <w:rPr>
          <w:rFonts w:ascii="Times New Roman" w:hAnsi="Times New Roman" w:cs="Times New Roman"/>
          <w:b/>
          <w:bCs/>
          <w:color w:val="000000"/>
          <w:sz w:val="24"/>
          <w:szCs w:val="24"/>
        </w:rPr>
        <w:t xml:space="preserve">    ОП,1,ЛБ</w:t>
      </w:r>
    </w:p>
    <w:p w14:paraId="53D66550"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Pr>
          <w:rFonts w:ascii="Arial" w:hAnsi="Arial" w:cs="Arial"/>
          <w:sz w:val="24"/>
          <w:szCs w:val="24"/>
        </w:rPr>
        <w:tab/>
      </w:r>
      <w:r>
        <w:rPr>
          <w:rFonts w:ascii="Times New Roman" w:hAnsi="Times New Roman" w:cs="Times New Roman"/>
          <w:color w:val="000000"/>
          <w:sz w:val="20"/>
          <w:szCs w:val="20"/>
        </w:rPr>
        <w:t xml:space="preserve"> ЩК</w:t>
      </w:r>
      <w:r w:rsidRPr="00284067">
        <w:rPr>
          <w:rFonts w:ascii="Times New Roman" w:hAnsi="Times New Roman" w:cs="Times New Roman"/>
          <w:color w:val="000000"/>
          <w:sz w:val="20"/>
          <w:szCs w:val="20"/>
          <w:lang w:val="en-US"/>
        </w:rPr>
        <w:t xml:space="preserve">, 05.10.2025, BGM 4345,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Прокофьев</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В</w:t>
      </w:r>
      <w:r w:rsidRPr="00284067">
        <w:rPr>
          <w:rFonts w:ascii="Times New Roman" w:hAnsi="Times New Roman" w:cs="Times New Roman"/>
          <w:color w:val="000000"/>
          <w:sz w:val="20"/>
          <w:szCs w:val="20"/>
          <w:lang w:val="en-US"/>
        </w:rPr>
        <w:t xml:space="preserve">. (ASTRA FORTUNATA GLORIS ABSINTHE x ASTRA </w:t>
      </w:r>
    </w:p>
    <w:p w14:paraId="62F997B6"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284067">
        <w:rPr>
          <w:rFonts w:ascii="Arial" w:hAnsi="Arial" w:cs="Arial"/>
          <w:sz w:val="24"/>
          <w:szCs w:val="24"/>
          <w:lang w:val="en-US"/>
        </w:rPr>
        <w:tab/>
      </w:r>
      <w:r>
        <w:rPr>
          <w:rFonts w:ascii="Times New Roman" w:hAnsi="Times New Roman" w:cs="Times New Roman"/>
          <w:color w:val="000000"/>
          <w:sz w:val="20"/>
          <w:szCs w:val="20"/>
        </w:rPr>
        <w:t>FORTUNATA HOLLY) Вл:Викульцева А., Россия, СПб</w:t>
      </w:r>
    </w:p>
    <w:p w14:paraId="1C3DFF4E" w14:textId="77777777" w:rsidR="00376299" w:rsidRPr="00BF1BEE"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Юниоров</w:t>
      </w:r>
      <w:r w:rsidRPr="00BF1BEE">
        <w:rPr>
          <w:rFonts w:ascii="Georgia Pro" w:hAnsi="Georgia Pro" w:cs="Georgia Pro"/>
          <w:b/>
          <w:bCs/>
          <w:i/>
          <w:iCs/>
          <w:color w:val="000000"/>
          <w:sz w:val="26"/>
          <w:szCs w:val="26"/>
          <w:u w:val="single"/>
          <w:lang w:val="en-US"/>
        </w:rPr>
        <w:t xml:space="preserve"> / Junior</w:t>
      </w:r>
    </w:p>
    <w:p w14:paraId="1178132E" w14:textId="60E7E4AD"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BF1BEE">
        <w:rPr>
          <w:rFonts w:ascii="Arial" w:hAnsi="Arial" w:cs="Arial"/>
          <w:sz w:val="24"/>
          <w:szCs w:val="24"/>
          <w:lang w:val="en-US"/>
        </w:rPr>
        <w:tab/>
      </w:r>
      <w:r w:rsidRPr="00BF1BEE">
        <w:rPr>
          <w:rFonts w:ascii="Georgia Pro" w:hAnsi="Georgia Pro" w:cs="Georgia Pro"/>
          <w:b/>
          <w:bCs/>
          <w:color w:val="000000"/>
          <w:sz w:val="26"/>
          <w:szCs w:val="26"/>
          <w:lang w:val="en-US"/>
        </w:rPr>
        <w:t>19</w:t>
      </w:r>
      <w:r w:rsidRPr="00BF1BEE">
        <w:rPr>
          <w:rFonts w:ascii="Arial" w:hAnsi="Arial" w:cs="Arial"/>
          <w:sz w:val="24"/>
          <w:szCs w:val="24"/>
          <w:lang w:val="en-US"/>
        </w:rPr>
        <w:tab/>
      </w:r>
      <w:r w:rsidRPr="00BF1BEE">
        <w:rPr>
          <w:rFonts w:ascii="Times New Roman" w:hAnsi="Times New Roman" w:cs="Times New Roman"/>
          <w:b/>
          <w:bCs/>
          <w:color w:val="000000"/>
          <w:sz w:val="24"/>
          <w:szCs w:val="24"/>
          <w:lang w:val="en-US"/>
        </w:rPr>
        <w:t xml:space="preserve"> BRILLIANT SMILE GALACTICA</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2</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1,</w:t>
      </w:r>
      <w:r w:rsidR="00BF1BEE">
        <w:rPr>
          <w:rFonts w:ascii="Times New Roman" w:hAnsi="Times New Roman" w:cs="Times New Roman"/>
          <w:b/>
          <w:bCs/>
          <w:color w:val="000000"/>
          <w:sz w:val="24"/>
          <w:szCs w:val="24"/>
        </w:rPr>
        <w:t>ЮКЧК</w:t>
      </w:r>
      <w:r w:rsidR="00BF1BEE" w:rsidRPr="00BF1BEE">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ЛЮ</w:t>
      </w:r>
    </w:p>
    <w:p w14:paraId="468475E5"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BF1BEE">
        <w:rPr>
          <w:rFonts w:ascii="Arial" w:hAnsi="Arial" w:cs="Arial"/>
          <w:sz w:val="24"/>
          <w:szCs w:val="24"/>
          <w:lang w:val="en-US"/>
        </w:rPr>
        <w:tab/>
      </w:r>
      <w:r w:rsidRPr="00BF1BE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7236916, 05.11.2024, JJC 7525, Зав:Блохина Ж. (ГЛОРИС ДЕРЕК x ГЛОРИС САУНД ОФ </w:t>
      </w:r>
    </w:p>
    <w:p w14:paraId="62ABB625"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САЙЛЕНС) Вл:Блохина Ж., Россия, Великий Новгород</w:t>
      </w:r>
    </w:p>
    <w:p w14:paraId="70778F1E" w14:textId="77777777" w:rsidR="00376299" w:rsidRPr="00BF1BEE"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Промежуточный</w:t>
      </w:r>
      <w:r w:rsidRPr="00BF1BEE">
        <w:rPr>
          <w:rFonts w:ascii="Georgia Pro" w:hAnsi="Georgia Pro" w:cs="Georgia Pro"/>
          <w:b/>
          <w:bCs/>
          <w:i/>
          <w:iCs/>
          <w:color w:val="000000"/>
          <w:sz w:val="26"/>
          <w:szCs w:val="26"/>
          <w:u w:val="single"/>
          <w:lang w:val="en-US"/>
        </w:rPr>
        <w:t xml:space="preserve"> / Intermedia</w:t>
      </w:r>
    </w:p>
    <w:p w14:paraId="35BA5E65" w14:textId="1500BBC5"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BF1BEE">
        <w:rPr>
          <w:rFonts w:ascii="Arial" w:hAnsi="Arial" w:cs="Arial"/>
          <w:sz w:val="24"/>
          <w:szCs w:val="24"/>
          <w:lang w:val="en-US"/>
        </w:rPr>
        <w:tab/>
      </w:r>
      <w:r w:rsidRPr="00BF1BEE">
        <w:rPr>
          <w:rFonts w:ascii="Georgia Pro" w:hAnsi="Georgia Pro" w:cs="Georgia Pro"/>
          <w:b/>
          <w:bCs/>
          <w:color w:val="000000"/>
          <w:sz w:val="26"/>
          <w:szCs w:val="26"/>
          <w:lang w:val="en-US"/>
        </w:rPr>
        <w:t>20</w:t>
      </w:r>
      <w:r w:rsidRPr="00BF1BEE">
        <w:rPr>
          <w:rFonts w:ascii="Arial" w:hAnsi="Arial" w:cs="Arial"/>
          <w:sz w:val="24"/>
          <w:szCs w:val="24"/>
          <w:lang w:val="en-US"/>
        </w:rPr>
        <w:tab/>
      </w:r>
      <w:r w:rsidRPr="00BF1BEE">
        <w:rPr>
          <w:rFonts w:ascii="Times New Roman" w:hAnsi="Times New Roman" w:cs="Times New Roman"/>
          <w:b/>
          <w:bCs/>
          <w:color w:val="000000"/>
          <w:sz w:val="24"/>
          <w:szCs w:val="24"/>
          <w:lang w:val="en-US"/>
        </w:rPr>
        <w:t xml:space="preserve"> PANOMAKS GLAFIRA</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2</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1,</w:t>
      </w:r>
      <w:r w:rsidR="00BF1BEE">
        <w:rPr>
          <w:rFonts w:ascii="Times New Roman" w:hAnsi="Times New Roman" w:cs="Times New Roman"/>
          <w:b/>
          <w:bCs/>
          <w:color w:val="000000"/>
          <w:sz w:val="24"/>
          <w:szCs w:val="24"/>
        </w:rPr>
        <w:t>СС</w:t>
      </w:r>
      <w:r w:rsidR="00BF1BEE" w:rsidRPr="00BF1BEE">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ЛС</w:t>
      </w:r>
      <w:r w:rsidR="00BF1BEE" w:rsidRPr="00BF1BEE">
        <w:rPr>
          <w:rFonts w:ascii="Times New Roman" w:hAnsi="Times New Roman" w:cs="Times New Roman"/>
          <w:b/>
          <w:bCs/>
          <w:color w:val="000000"/>
          <w:sz w:val="24"/>
          <w:szCs w:val="24"/>
          <w:lang w:val="en-US"/>
        </w:rPr>
        <w:t>-3</w:t>
      </w:r>
    </w:p>
    <w:p w14:paraId="49C42321"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BF1BEE">
        <w:rPr>
          <w:rFonts w:ascii="Arial" w:hAnsi="Arial" w:cs="Arial"/>
          <w:sz w:val="24"/>
          <w:szCs w:val="24"/>
          <w:lang w:val="en-US"/>
        </w:rPr>
        <w:tab/>
      </w:r>
      <w:r w:rsidRPr="00BF1BE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7140814, 03.06.2024, MRT 228, Зав:Вишневская Ю. (ПАНОМАКС ФЕСТ ЧОЙС x PANOMAKS </w:t>
      </w:r>
    </w:p>
    <w:p w14:paraId="04848C0C"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NAVARRA QUEEN) Вл:Григорьева М., Россия, СПб</w:t>
      </w:r>
    </w:p>
    <w:p w14:paraId="6BFD60C7"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Открытый</w:t>
      </w:r>
      <w:r w:rsidRPr="00284067">
        <w:rPr>
          <w:rFonts w:ascii="Georgia Pro" w:hAnsi="Georgia Pro" w:cs="Georgia Pro"/>
          <w:b/>
          <w:bCs/>
          <w:i/>
          <w:iCs/>
          <w:color w:val="000000"/>
          <w:sz w:val="26"/>
          <w:szCs w:val="26"/>
          <w:u w:val="single"/>
          <w:lang w:val="en-US"/>
        </w:rPr>
        <w:t xml:space="preserve"> / Open</w:t>
      </w:r>
    </w:p>
    <w:p w14:paraId="7276A9E0" w14:textId="088EBDF2"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21</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PANOMAKS VENDETTA UN AMORE</w:t>
      </w:r>
      <w:r w:rsidR="00BF1BEE" w:rsidRPr="00043BEF">
        <w:rPr>
          <w:rFonts w:ascii="Times New Roman" w:hAnsi="Times New Roman" w:cs="Times New Roman"/>
          <w:b/>
          <w:bCs/>
          <w:color w:val="000000"/>
          <w:sz w:val="24"/>
          <w:szCs w:val="24"/>
          <w:lang w:val="en-US"/>
        </w:rPr>
        <w:t xml:space="preserve">    </w:t>
      </w:r>
      <w:r w:rsidR="00BF1BEE" w:rsidRPr="00BF1BEE">
        <w:rPr>
          <w:rFonts w:ascii="Times New Roman" w:hAnsi="Times New Roman" w:cs="Times New Roman"/>
          <w:b/>
          <w:bCs/>
          <w:color w:val="000000"/>
          <w:sz w:val="24"/>
          <w:szCs w:val="24"/>
          <w:lang w:val="en-US"/>
        </w:rPr>
        <w:t>29</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1,</w:t>
      </w:r>
      <w:r w:rsidR="00BF1BEE">
        <w:rPr>
          <w:rFonts w:ascii="Times New Roman" w:hAnsi="Times New Roman" w:cs="Times New Roman"/>
          <w:b/>
          <w:bCs/>
          <w:color w:val="000000"/>
          <w:sz w:val="24"/>
          <w:szCs w:val="24"/>
        </w:rPr>
        <w:t>ЛС</w:t>
      </w:r>
      <w:r w:rsidR="00BF1BEE" w:rsidRPr="00BF1BEE">
        <w:rPr>
          <w:rFonts w:ascii="Times New Roman" w:hAnsi="Times New Roman" w:cs="Times New Roman"/>
          <w:b/>
          <w:bCs/>
          <w:color w:val="000000"/>
          <w:sz w:val="24"/>
          <w:szCs w:val="24"/>
          <w:lang w:val="en-US"/>
        </w:rPr>
        <w:t>-4</w:t>
      </w:r>
    </w:p>
    <w:p w14:paraId="4D5FF2AE"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6360979, 18.06.2021, MRT 191,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Вишневская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Ю</w:t>
      </w:r>
      <w:r w:rsidRPr="00284067">
        <w:rPr>
          <w:rFonts w:ascii="Times New Roman" w:hAnsi="Times New Roman" w:cs="Times New Roman"/>
          <w:color w:val="000000"/>
          <w:sz w:val="20"/>
          <w:szCs w:val="20"/>
          <w:lang w:val="en-US"/>
        </w:rPr>
        <w:t>. (</w:t>
      </w:r>
      <w:r>
        <w:rPr>
          <w:rFonts w:ascii="Times New Roman" w:hAnsi="Times New Roman" w:cs="Times New Roman"/>
          <w:color w:val="000000"/>
          <w:sz w:val="20"/>
          <w:szCs w:val="20"/>
        </w:rPr>
        <w:t>ПАНОМАКС</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МАЙБАХ</w:t>
      </w:r>
      <w:r w:rsidRPr="00284067">
        <w:rPr>
          <w:rFonts w:ascii="Times New Roman" w:hAnsi="Times New Roman" w:cs="Times New Roman"/>
          <w:color w:val="000000"/>
          <w:sz w:val="20"/>
          <w:szCs w:val="20"/>
          <w:lang w:val="en-US"/>
        </w:rPr>
        <w:t xml:space="preserve"> x VICTORIOUS STAR </w:t>
      </w:r>
    </w:p>
    <w:p w14:paraId="74EDE43C"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SIMPLE THE BEST) </w:t>
      </w:r>
      <w:r>
        <w:rPr>
          <w:rFonts w:ascii="Times New Roman" w:hAnsi="Times New Roman" w:cs="Times New Roman"/>
          <w:color w:val="000000"/>
          <w:sz w:val="20"/>
          <w:szCs w:val="20"/>
        </w:rPr>
        <w:t>Вл</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Лысяк</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Россия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СПб</w:t>
      </w:r>
    </w:p>
    <w:p w14:paraId="6559C8A2"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Чемпионов</w:t>
      </w:r>
      <w:r w:rsidRPr="00284067">
        <w:rPr>
          <w:rFonts w:ascii="Georgia Pro" w:hAnsi="Georgia Pro" w:cs="Georgia Pro"/>
          <w:b/>
          <w:bCs/>
          <w:i/>
          <w:iCs/>
          <w:color w:val="000000"/>
          <w:sz w:val="26"/>
          <w:szCs w:val="26"/>
          <w:u w:val="single"/>
          <w:lang w:val="en-US"/>
        </w:rPr>
        <w:t xml:space="preserve"> / Champion</w:t>
      </w:r>
    </w:p>
    <w:p w14:paraId="4072CBD6" w14:textId="5D99DA3B"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22</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ASTRA FORTUNATA REYNA D'OR ROSAMUNDA, </w:t>
      </w:r>
      <w:r>
        <w:rPr>
          <w:rFonts w:ascii="Times New Roman" w:hAnsi="Times New Roman" w:cs="Times New Roman"/>
          <w:b/>
          <w:bCs/>
          <w:color w:val="000000"/>
          <w:sz w:val="24"/>
          <w:szCs w:val="24"/>
        </w:rPr>
        <w:t>ЧР</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3</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1,</w:t>
      </w:r>
      <w:r w:rsidR="00BF1BEE">
        <w:rPr>
          <w:rFonts w:ascii="Times New Roman" w:hAnsi="Times New Roman" w:cs="Times New Roman"/>
          <w:b/>
          <w:bCs/>
          <w:color w:val="000000"/>
          <w:sz w:val="24"/>
          <w:szCs w:val="24"/>
        </w:rPr>
        <w:t>КЧК</w:t>
      </w:r>
      <w:r w:rsidR="00BF1BEE" w:rsidRPr="00BF1BEE">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ЛС</w:t>
      </w:r>
      <w:r w:rsidR="00BF1BEE" w:rsidRPr="00BF1BEE">
        <w:rPr>
          <w:rFonts w:ascii="Times New Roman" w:hAnsi="Times New Roman" w:cs="Times New Roman"/>
          <w:b/>
          <w:bCs/>
          <w:color w:val="000000"/>
          <w:sz w:val="24"/>
          <w:szCs w:val="24"/>
          <w:lang w:val="en-US"/>
        </w:rPr>
        <w:t>-2</w:t>
      </w:r>
    </w:p>
    <w:p w14:paraId="0F02BA8B"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RKF 6463086, 29.12.2021, BGM 3613, Зав:Прокофьев В. (АСТРА ФОРТУНАТА ГЕЙМ ПОЙНТ x АСТРА</w:t>
      </w:r>
    </w:p>
    <w:p w14:paraId="76BB2C40"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 xml:space="preserve"> ФОРТУНАТА ИСТА АРМАТА) Вл:Прокофьев В., Россия, СПб</w:t>
      </w:r>
    </w:p>
    <w:p w14:paraId="059D9794" w14:textId="46151EB6"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Pr>
          <w:rFonts w:ascii="Arial" w:hAnsi="Arial" w:cs="Arial"/>
          <w:sz w:val="24"/>
          <w:szCs w:val="24"/>
        </w:rPr>
        <w:tab/>
      </w:r>
      <w:r w:rsidRPr="00BF1BEE">
        <w:rPr>
          <w:rFonts w:ascii="Georgia Pro" w:hAnsi="Georgia Pro" w:cs="Georgia Pro"/>
          <w:b/>
          <w:bCs/>
          <w:color w:val="000000"/>
          <w:sz w:val="26"/>
          <w:szCs w:val="26"/>
          <w:lang w:val="en-US"/>
        </w:rPr>
        <w:t>23</w:t>
      </w:r>
      <w:r w:rsidRPr="00BF1BEE">
        <w:rPr>
          <w:rFonts w:ascii="Arial" w:hAnsi="Arial" w:cs="Arial"/>
          <w:sz w:val="24"/>
          <w:szCs w:val="24"/>
          <w:lang w:val="en-US"/>
        </w:rPr>
        <w:tab/>
      </w:r>
      <w:r w:rsidRPr="00BF1BEE">
        <w:rPr>
          <w:rFonts w:ascii="Times New Roman" w:hAnsi="Times New Roman" w:cs="Times New Roman"/>
          <w:b/>
          <w:bCs/>
          <w:color w:val="000000"/>
          <w:sz w:val="24"/>
          <w:szCs w:val="24"/>
          <w:lang w:val="en-US"/>
        </w:rPr>
        <w:t xml:space="preserve"> GLORIS ULISSE NARDIN, </w:t>
      </w:r>
      <w:r>
        <w:rPr>
          <w:rFonts w:ascii="Times New Roman" w:hAnsi="Times New Roman" w:cs="Times New Roman"/>
          <w:b/>
          <w:bCs/>
          <w:color w:val="000000"/>
          <w:sz w:val="24"/>
          <w:szCs w:val="24"/>
        </w:rPr>
        <w:t>ЧР</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3</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2</w:t>
      </w:r>
    </w:p>
    <w:p w14:paraId="09CCB3B4"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BF1BEE">
        <w:rPr>
          <w:rFonts w:ascii="Arial" w:hAnsi="Arial" w:cs="Arial"/>
          <w:sz w:val="24"/>
          <w:szCs w:val="24"/>
          <w:lang w:val="en-US"/>
        </w:rPr>
        <w:tab/>
      </w:r>
      <w:r w:rsidRPr="00BF1BE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5712343, 17.06.2019, AMZ 344, Зав:Селиверстова О. (PFEFFERSALT'S SN CRIXO x GLORIS </w:t>
      </w:r>
    </w:p>
    <w:p w14:paraId="0D16B6F1"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PANDORA BOX) Вл:Гаврилова М., Россия, Великий Новгород</w:t>
      </w:r>
    </w:p>
    <w:p w14:paraId="3B74F805" w14:textId="77777777" w:rsidR="00376299"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rPr>
      </w:pPr>
      <w:r>
        <w:rPr>
          <w:rFonts w:ascii="Arial" w:hAnsi="Arial" w:cs="Arial"/>
          <w:sz w:val="24"/>
          <w:szCs w:val="24"/>
        </w:rPr>
        <w:tab/>
      </w:r>
      <w:r>
        <w:rPr>
          <w:rFonts w:ascii="Georgia Pro" w:hAnsi="Georgia Pro" w:cs="Georgia Pro"/>
          <w:b/>
          <w:bCs/>
          <w:i/>
          <w:iCs/>
          <w:color w:val="000000"/>
          <w:sz w:val="26"/>
          <w:szCs w:val="26"/>
          <w:u w:val="single"/>
        </w:rPr>
        <w:t>Чемпионов НКП / Champion NBC</w:t>
      </w:r>
    </w:p>
    <w:p w14:paraId="115BA1B3" w14:textId="77E154CF"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Pr>
          <w:rFonts w:ascii="Arial" w:hAnsi="Arial" w:cs="Arial"/>
          <w:sz w:val="24"/>
          <w:szCs w:val="24"/>
        </w:rPr>
        <w:tab/>
      </w:r>
      <w:r w:rsidRPr="00BF1BEE">
        <w:rPr>
          <w:rFonts w:ascii="Georgia Pro" w:hAnsi="Georgia Pro" w:cs="Georgia Pro"/>
          <w:b/>
          <w:bCs/>
          <w:color w:val="000000"/>
          <w:sz w:val="26"/>
          <w:szCs w:val="26"/>
          <w:lang w:val="en-US"/>
        </w:rPr>
        <w:t>24</w:t>
      </w:r>
      <w:r w:rsidRPr="00BF1BEE">
        <w:rPr>
          <w:rFonts w:ascii="Arial" w:hAnsi="Arial" w:cs="Arial"/>
          <w:sz w:val="24"/>
          <w:szCs w:val="24"/>
          <w:lang w:val="en-US"/>
        </w:rPr>
        <w:tab/>
      </w:r>
      <w:r w:rsidRPr="00BF1BEE">
        <w:rPr>
          <w:rFonts w:ascii="Times New Roman" w:hAnsi="Times New Roman" w:cs="Times New Roman"/>
          <w:b/>
          <w:bCs/>
          <w:color w:val="000000"/>
          <w:sz w:val="24"/>
          <w:szCs w:val="24"/>
          <w:lang w:val="en-US"/>
        </w:rPr>
        <w:t xml:space="preserve"> ELKOST DIONE, </w:t>
      </w:r>
      <w:r>
        <w:rPr>
          <w:rFonts w:ascii="Times New Roman" w:hAnsi="Times New Roman" w:cs="Times New Roman"/>
          <w:b/>
          <w:bCs/>
          <w:color w:val="000000"/>
          <w:sz w:val="24"/>
          <w:szCs w:val="24"/>
        </w:rPr>
        <w:t>ЧР</w:t>
      </w:r>
      <w:r w:rsidRPr="00BF1BEE">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ЧНКП</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3</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2</w:t>
      </w:r>
    </w:p>
    <w:p w14:paraId="03570741"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BF1BEE">
        <w:rPr>
          <w:rFonts w:ascii="Arial" w:hAnsi="Arial" w:cs="Arial"/>
          <w:sz w:val="24"/>
          <w:szCs w:val="24"/>
          <w:lang w:val="en-US"/>
        </w:rPr>
        <w:tab/>
      </w:r>
      <w:r w:rsidRPr="00BF1BE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RKF 6575237, 07.09.2022, ELX 528, Зав:Воронина Н., Михалькевич Е. (ELKOST BENEFIS x ELKOST </w:t>
      </w:r>
    </w:p>
    <w:p w14:paraId="3CBDF712"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Pr>
          <w:rFonts w:ascii="Arial" w:hAnsi="Arial" w:cs="Arial"/>
          <w:sz w:val="24"/>
          <w:szCs w:val="24"/>
        </w:rPr>
        <w:tab/>
      </w:r>
      <w:r>
        <w:rPr>
          <w:rFonts w:ascii="Times New Roman" w:hAnsi="Times New Roman" w:cs="Times New Roman"/>
          <w:color w:val="000000"/>
          <w:sz w:val="20"/>
          <w:szCs w:val="20"/>
        </w:rPr>
        <w:t>HAIFA) Вл:Трофимова Ю., Россия, СПб</w:t>
      </w:r>
    </w:p>
    <w:p w14:paraId="5EBC38B1" w14:textId="2AD348E0"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Pr>
          <w:rFonts w:ascii="Arial" w:hAnsi="Arial" w:cs="Arial"/>
          <w:sz w:val="24"/>
          <w:szCs w:val="24"/>
        </w:rPr>
        <w:tab/>
      </w:r>
      <w:r w:rsidRPr="00BF1BEE">
        <w:rPr>
          <w:rFonts w:ascii="Georgia Pro" w:hAnsi="Georgia Pro" w:cs="Georgia Pro"/>
          <w:b/>
          <w:bCs/>
          <w:color w:val="000000"/>
          <w:sz w:val="26"/>
          <w:szCs w:val="26"/>
        </w:rPr>
        <w:t>25</w:t>
      </w:r>
      <w:r w:rsidRPr="00BF1BEE">
        <w:rPr>
          <w:rFonts w:ascii="Arial" w:hAnsi="Arial" w:cs="Arial"/>
          <w:sz w:val="24"/>
          <w:szCs w:val="24"/>
        </w:rPr>
        <w:tab/>
      </w:r>
      <w:r w:rsidRPr="00BF1BEE">
        <w:rPr>
          <w:rFonts w:ascii="Times New Roman" w:hAnsi="Times New Roman" w:cs="Times New Roman"/>
          <w:b/>
          <w:bCs/>
          <w:color w:val="000000"/>
          <w:sz w:val="24"/>
          <w:szCs w:val="24"/>
        </w:rPr>
        <w:t xml:space="preserve"> </w:t>
      </w:r>
      <w:r w:rsidRPr="00284067">
        <w:rPr>
          <w:rFonts w:ascii="Times New Roman" w:hAnsi="Times New Roman" w:cs="Times New Roman"/>
          <w:b/>
          <w:bCs/>
          <w:color w:val="000000"/>
          <w:sz w:val="24"/>
          <w:szCs w:val="24"/>
          <w:lang w:val="en-US"/>
        </w:rPr>
        <w:t>RUS</w:t>
      </w:r>
      <w:r w:rsidRPr="00BF1BEE">
        <w:rPr>
          <w:rFonts w:ascii="Times New Roman" w:hAnsi="Times New Roman" w:cs="Times New Roman"/>
          <w:b/>
          <w:bCs/>
          <w:color w:val="000000"/>
          <w:sz w:val="24"/>
          <w:szCs w:val="24"/>
        </w:rPr>
        <w:t xml:space="preserve"> </w:t>
      </w:r>
      <w:r w:rsidRPr="00284067">
        <w:rPr>
          <w:rFonts w:ascii="Times New Roman" w:hAnsi="Times New Roman" w:cs="Times New Roman"/>
          <w:b/>
          <w:bCs/>
          <w:color w:val="000000"/>
          <w:sz w:val="24"/>
          <w:szCs w:val="24"/>
          <w:lang w:val="en-US"/>
        </w:rPr>
        <w:t>DARBIS</w:t>
      </w:r>
      <w:r w:rsidRPr="00BF1BEE">
        <w:rPr>
          <w:rFonts w:ascii="Times New Roman" w:hAnsi="Times New Roman" w:cs="Times New Roman"/>
          <w:b/>
          <w:bCs/>
          <w:color w:val="000000"/>
          <w:sz w:val="24"/>
          <w:szCs w:val="24"/>
        </w:rPr>
        <w:t xml:space="preserve"> </w:t>
      </w:r>
      <w:r w:rsidRPr="00284067">
        <w:rPr>
          <w:rFonts w:ascii="Times New Roman" w:hAnsi="Times New Roman" w:cs="Times New Roman"/>
          <w:b/>
          <w:bCs/>
          <w:color w:val="000000"/>
          <w:sz w:val="24"/>
          <w:szCs w:val="24"/>
          <w:lang w:val="en-US"/>
        </w:rPr>
        <w:t>ROSKOSH</w:t>
      </w:r>
      <w:r w:rsidRPr="00BF1BEE">
        <w:rPr>
          <w:rFonts w:ascii="Times New Roman" w:hAnsi="Times New Roman" w:cs="Times New Roman"/>
          <w:b/>
          <w:bCs/>
          <w:color w:val="000000"/>
          <w:sz w:val="24"/>
          <w:szCs w:val="24"/>
        </w:rPr>
        <w:t xml:space="preserve"> </w:t>
      </w:r>
      <w:r w:rsidRPr="00284067">
        <w:rPr>
          <w:rFonts w:ascii="Times New Roman" w:hAnsi="Times New Roman" w:cs="Times New Roman"/>
          <w:b/>
          <w:bCs/>
          <w:color w:val="000000"/>
          <w:sz w:val="24"/>
          <w:szCs w:val="24"/>
          <w:lang w:val="en-US"/>
        </w:rPr>
        <w:t>CHERNOJ</w:t>
      </w:r>
      <w:r w:rsidRPr="00BF1BEE">
        <w:rPr>
          <w:rFonts w:ascii="Times New Roman" w:hAnsi="Times New Roman" w:cs="Times New Roman"/>
          <w:b/>
          <w:bCs/>
          <w:color w:val="000000"/>
          <w:sz w:val="24"/>
          <w:szCs w:val="24"/>
        </w:rPr>
        <w:t xml:space="preserve"> </w:t>
      </w:r>
      <w:r w:rsidRPr="00284067">
        <w:rPr>
          <w:rFonts w:ascii="Times New Roman" w:hAnsi="Times New Roman" w:cs="Times New Roman"/>
          <w:b/>
          <w:bCs/>
          <w:color w:val="000000"/>
          <w:sz w:val="24"/>
          <w:szCs w:val="24"/>
          <w:lang w:val="en-US"/>
        </w:rPr>
        <w:t>ROZY</w:t>
      </w:r>
      <w:r w:rsidRPr="00BF1BE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ЧБел</w:t>
      </w:r>
      <w:r w:rsidRPr="00BF1BE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ЧНКП</w:t>
      </w:r>
      <w:r w:rsidR="00BF1BEE" w:rsidRPr="00BF1BEE">
        <w:rPr>
          <w:rFonts w:ascii="Times New Roman" w:hAnsi="Times New Roman" w:cs="Times New Roman"/>
          <w:b/>
          <w:bCs/>
          <w:color w:val="000000"/>
          <w:sz w:val="24"/>
          <w:szCs w:val="24"/>
        </w:rPr>
        <w:t xml:space="preserve">    32,</w:t>
      </w:r>
      <w:r w:rsidR="00BF1BEE">
        <w:rPr>
          <w:rFonts w:ascii="Times New Roman" w:hAnsi="Times New Roman" w:cs="Times New Roman"/>
          <w:b/>
          <w:bCs/>
          <w:color w:val="000000"/>
          <w:sz w:val="24"/>
          <w:szCs w:val="24"/>
        </w:rPr>
        <w:t>ОТЛ</w:t>
      </w:r>
      <w:r w:rsidR="00BF1BEE" w:rsidRPr="00BF1BEE">
        <w:rPr>
          <w:rFonts w:ascii="Times New Roman" w:hAnsi="Times New Roman" w:cs="Times New Roman"/>
          <w:b/>
          <w:bCs/>
          <w:color w:val="000000"/>
          <w:sz w:val="24"/>
          <w:szCs w:val="24"/>
        </w:rPr>
        <w:t>,1,</w:t>
      </w:r>
      <w:r w:rsidR="00BF1BEE">
        <w:rPr>
          <w:rFonts w:ascii="Times New Roman" w:hAnsi="Times New Roman" w:cs="Times New Roman"/>
          <w:b/>
          <w:bCs/>
          <w:color w:val="000000"/>
          <w:sz w:val="24"/>
          <w:szCs w:val="24"/>
        </w:rPr>
        <w:t>ЛС,ЛПП</w:t>
      </w:r>
    </w:p>
    <w:p w14:paraId="75D7BF41"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BF1BEE">
        <w:rPr>
          <w:rFonts w:ascii="Arial" w:hAnsi="Arial" w:cs="Arial"/>
          <w:sz w:val="24"/>
          <w:szCs w:val="24"/>
        </w:rPr>
        <w:tab/>
      </w:r>
      <w:r w:rsidRPr="00BF1BE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RKF 6839009, 12.07.2023, KER 835, Зав:Шевелева Т. (ЕВАРД ТРУ ФРЭНД x РУС ДАРБИС БОГДАНА </w:t>
      </w:r>
    </w:p>
    <w:p w14:paraId="70D12276"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color w:val="000000"/>
          <w:sz w:val="20"/>
          <w:szCs w:val="20"/>
        </w:rPr>
        <w:t>ВИКТРИС) Вл:Давыдова О., Россия, СПб</w:t>
      </w:r>
    </w:p>
    <w:p w14:paraId="1728E149"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p>
    <w:p w14:paraId="222400D4" w14:textId="77777777" w:rsidR="00376299"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32"/>
          <w:szCs w:val="32"/>
        </w:rPr>
      </w:pPr>
      <w:r>
        <w:rPr>
          <w:rFonts w:ascii="Arial" w:hAnsi="Arial" w:cs="Arial"/>
          <w:sz w:val="24"/>
          <w:szCs w:val="24"/>
        </w:rPr>
        <w:tab/>
      </w:r>
      <w:r>
        <w:rPr>
          <w:rFonts w:ascii="Georgia Pro Black" w:hAnsi="Georgia Pro Black" w:cs="Georgia Pro Black"/>
          <w:b/>
          <w:bCs/>
          <w:color w:val="000000"/>
          <w:sz w:val="26"/>
          <w:szCs w:val="26"/>
        </w:rPr>
        <w:t>ЦВЕРГШНАУЦЕР (черный с серебром)</w:t>
      </w:r>
    </w:p>
    <w:p w14:paraId="5A409783" w14:textId="77777777" w:rsidR="00376299" w:rsidRDefault="00376299" w:rsidP="00376299">
      <w:pPr>
        <w:widowControl w:val="0"/>
        <w:tabs>
          <w:tab w:val="left" w:pos="226"/>
        </w:tabs>
        <w:autoSpaceDE w:val="0"/>
        <w:autoSpaceDN w:val="0"/>
        <w:adjustRightInd w:val="0"/>
        <w:spacing w:after="0" w:line="216" w:lineRule="auto"/>
        <w:rPr>
          <w:rFonts w:ascii="Georgia Pro Black" w:hAnsi="Georgia Pro Black" w:cs="Georgia Pro Black"/>
          <w:b/>
          <w:bCs/>
          <w:color w:val="000000"/>
          <w:sz w:val="28"/>
          <w:szCs w:val="28"/>
        </w:rPr>
      </w:pPr>
      <w:r>
        <w:rPr>
          <w:rFonts w:ascii="Arial" w:hAnsi="Arial" w:cs="Arial"/>
          <w:sz w:val="24"/>
          <w:szCs w:val="24"/>
        </w:rPr>
        <w:tab/>
      </w:r>
      <w:r>
        <w:rPr>
          <w:rFonts w:ascii="Georgia Pro Black" w:hAnsi="Georgia Pro Black" w:cs="Georgia Pro Black"/>
          <w:b/>
          <w:bCs/>
          <w:color w:val="000000"/>
        </w:rPr>
        <w:t>Miniature Schnauzer (black and silver) (FCI 183)</w:t>
      </w:r>
    </w:p>
    <w:p w14:paraId="7B0155E7" w14:textId="77777777" w:rsidR="00376299" w:rsidRDefault="00376299" w:rsidP="00376299">
      <w:pPr>
        <w:widowControl w:val="0"/>
        <w:tabs>
          <w:tab w:val="right" w:pos="8311"/>
          <w:tab w:val="right" w:pos="9033"/>
          <w:tab w:val="right" w:pos="9182"/>
          <w:tab w:val="right" w:pos="9787"/>
          <w:tab w:val="right" w:pos="10258"/>
        </w:tabs>
        <w:autoSpaceDE w:val="0"/>
        <w:autoSpaceDN w:val="0"/>
        <w:adjustRightInd w:val="0"/>
        <w:spacing w:after="0" w:line="216" w:lineRule="auto"/>
        <w:rPr>
          <w:rFonts w:ascii="Georgia Pro" w:hAnsi="Georgia Pro" w:cs="Georgia Pro"/>
          <w:b/>
          <w:bCs/>
          <w:color w:val="000000"/>
          <w:sz w:val="18"/>
          <w:szCs w:val="18"/>
        </w:rPr>
      </w:pPr>
      <w:r>
        <w:rPr>
          <w:rFonts w:ascii="Arial" w:hAnsi="Arial" w:cs="Arial"/>
          <w:sz w:val="24"/>
          <w:szCs w:val="24"/>
        </w:rPr>
        <w:tab/>
      </w:r>
      <w:r>
        <w:rPr>
          <w:rFonts w:ascii="Georgia Pro" w:hAnsi="Georgia Pro" w:cs="Georgia Pro"/>
          <w:b/>
          <w:bCs/>
          <w:color w:val="000000"/>
          <w:sz w:val="14"/>
          <w:szCs w:val="14"/>
        </w:rPr>
        <w:t>Судья / Judge: Любовь Терентьева / Россия</w:t>
      </w:r>
      <w:r>
        <w:rPr>
          <w:rFonts w:ascii="Arial" w:hAnsi="Arial" w:cs="Arial"/>
          <w:sz w:val="24"/>
          <w:szCs w:val="24"/>
        </w:rPr>
        <w:tab/>
      </w:r>
      <w:r>
        <w:rPr>
          <w:rFonts w:ascii="Georgia Pro" w:hAnsi="Georgia Pro" w:cs="Georgia Pro"/>
          <w:b/>
          <w:bCs/>
          <w:color w:val="000000"/>
          <w:sz w:val="14"/>
          <w:szCs w:val="14"/>
        </w:rPr>
        <w:t>Ринг №</w:t>
      </w:r>
      <w:r>
        <w:rPr>
          <w:rFonts w:ascii="Arial" w:hAnsi="Arial" w:cs="Arial"/>
          <w:sz w:val="24"/>
          <w:szCs w:val="24"/>
        </w:rPr>
        <w:tab/>
      </w:r>
      <w:r>
        <w:rPr>
          <w:rFonts w:ascii="Georgia Pro" w:hAnsi="Georgia Pro" w:cs="Georgia Pro"/>
          <w:b/>
          <w:bCs/>
          <w:color w:val="000000"/>
          <w:sz w:val="14"/>
          <w:szCs w:val="14"/>
        </w:rPr>
        <w:t>3</w:t>
      </w:r>
      <w:r>
        <w:rPr>
          <w:rFonts w:ascii="Arial" w:hAnsi="Arial" w:cs="Arial"/>
          <w:sz w:val="24"/>
          <w:szCs w:val="24"/>
        </w:rPr>
        <w:tab/>
      </w:r>
      <w:r>
        <w:rPr>
          <w:rFonts w:ascii="Georgia Pro" w:hAnsi="Georgia Pro" w:cs="Georgia Pro"/>
          <w:b/>
          <w:bCs/>
          <w:color w:val="000000"/>
          <w:sz w:val="14"/>
          <w:szCs w:val="14"/>
        </w:rPr>
        <w:t>Время:</w:t>
      </w:r>
      <w:r>
        <w:rPr>
          <w:rFonts w:ascii="Arial" w:hAnsi="Arial" w:cs="Arial"/>
          <w:sz w:val="24"/>
          <w:szCs w:val="24"/>
        </w:rPr>
        <w:tab/>
      </w:r>
      <w:r>
        <w:rPr>
          <w:rFonts w:ascii="Georgia Pro" w:hAnsi="Georgia Pro" w:cs="Georgia Pro"/>
          <w:b/>
          <w:bCs/>
          <w:color w:val="000000"/>
          <w:sz w:val="14"/>
          <w:szCs w:val="14"/>
        </w:rPr>
        <w:t>11:25</w:t>
      </w:r>
    </w:p>
    <w:p w14:paraId="7D496C89" w14:textId="77777777" w:rsidR="00376299" w:rsidRPr="00284067" w:rsidRDefault="00376299" w:rsidP="00376299">
      <w:pPr>
        <w:widowControl w:val="0"/>
        <w:tabs>
          <w:tab w:val="left" w:pos="836"/>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кобели</w:t>
      </w:r>
      <w:r w:rsidRPr="00284067">
        <w:rPr>
          <w:rFonts w:ascii="Georgia Pro" w:hAnsi="Georgia Pro" w:cs="Georgia Pro"/>
          <w:b/>
          <w:bCs/>
          <w:i/>
          <w:iCs/>
          <w:color w:val="000000"/>
          <w:sz w:val="26"/>
          <w:szCs w:val="26"/>
          <w:u w:val="single"/>
          <w:lang w:val="en-US"/>
        </w:rPr>
        <w:t xml:space="preserve"> / males</w:t>
      </w:r>
    </w:p>
    <w:p w14:paraId="04D5BA16"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Юниоров</w:t>
      </w:r>
      <w:r w:rsidRPr="00284067">
        <w:rPr>
          <w:rFonts w:ascii="Georgia Pro" w:hAnsi="Georgia Pro" w:cs="Georgia Pro"/>
          <w:b/>
          <w:bCs/>
          <w:i/>
          <w:iCs/>
          <w:color w:val="000000"/>
          <w:sz w:val="26"/>
          <w:szCs w:val="26"/>
          <w:u w:val="single"/>
          <w:lang w:val="en-US"/>
        </w:rPr>
        <w:t xml:space="preserve"> / Junior</w:t>
      </w:r>
    </w:p>
    <w:p w14:paraId="16508A47" w14:textId="627F4662"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26</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SILVER RAINBOW ALVARO</w:t>
      </w:r>
      <w:r w:rsidR="00BF1BEE">
        <w:rPr>
          <w:rFonts w:ascii="Times New Roman" w:hAnsi="Times New Roman" w:cs="Times New Roman"/>
          <w:b/>
          <w:bCs/>
          <w:color w:val="000000"/>
          <w:sz w:val="24"/>
          <w:szCs w:val="24"/>
        </w:rPr>
        <w:t xml:space="preserve">    НЯ</w:t>
      </w:r>
    </w:p>
    <w:p w14:paraId="2AD586AF"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7141479, 17.08.2024, VMX 167,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Лукасевич</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И</w:t>
      </w:r>
      <w:r w:rsidRPr="00284067">
        <w:rPr>
          <w:rFonts w:ascii="Times New Roman" w:hAnsi="Times New Roman" w:cs="Times New Roman"/>
          <w:color w:val="000000"/>
          <w:sz w:val="20"/>
          <w:szCs w:val="20"/>
          <w:lang w:val="en-US"/>
        </w:rPr>
        <w:t>. (</w:t>
      </w:r>
      <w:r>
        <w:rPr>
          <w:rFonts w:ascii="Times New Roman" w:hAnsi="Times New Roman" w:cs="Times New Roman"/>
          <w:color w:val="000000"/>
          <w:sz w:val="20"/>
          <w:szCs w:val="20"/>
        </w:rPr>
        <w:t>СИЛЬВЕР</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РЭЙНБОУ</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БРАЙАН</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МЭЙ</w:t>
      </w:r>
      <w:r w:rsidRPr="00284067">
        <w:rPr>
          <w:rFonts w:ascii="Times New Roman" w:hAnsi="Times New Roman" w:cs="Times New Roman"/>
          <w:color w:val="000000"/>
          <w:sz w:val="20"/>
          <w:szCs w:val="20"/>
          <w:lang w:val="en-US"/>
        </w:rPr>
        <w:t xml:space="preserve"> x UNIQUE </w:t>
      </w:r>
    </w:p>
    <w:p w14:paraId="5C9CA696"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VIVA LA DIVA OF NESSLAND) </w:t>
      </w:r>
      <w:r>
        <w:rPr>
          <w:rFonts w:ascii="Times New Roman" w:hAnsi="Times New Roman" w:cs="Times New Roman"/>
          <w:color w:val="000000"/>
          <w:sz w:val="20"/>
          <w:szCs w:val="20"/>
        </w:rPr>
        <w:t>Вл</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Лукасевич</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И</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Круглова</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Россия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СПб</w:t>
      </w:r>
    </w:p>
    <w:p w14:paraId="00AFBF7C"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Промежуточный</w:t>
      </w:r>
      <w:r w:rsidRPr="00284067">
        <w:rPr>
          <w:rFonts w:ascii="Georgia Pro" w:hAnsi="Georgia Pro" w:cs="Georgia Pro"/>
          <w:b/>
          <w:bCs/>
          <w:i/>
          <w:iCs/>
          <w:color w:val="000000"/>
          <w:sz w:val="26"/>
          <w:szCs w:val="26"/>
          <w:u w:val="single"/>
          <w:lang w:val="en-US"/>
        </w:rPr>
        <w:t xml:space="preserve"> / Intermedia</w:t>
      </w:r>
    </w:p>
    <w:p w14:paraId="7151963E" w14:textId="101E8636"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27</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ASTRA FORTUNATA FERDINAND</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4</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1,</w:t>
      </w:r>
      <w:r w:rsidR="00BF1BEE">
        <w:rPr>
          <w:rFonts w:ascii="Times New Roman" w:hAnsi="Times New Roman" w:cs="Times New Roman"/>
          <w:b/>
          <w:bCs/>
          <w:color w:val="000000"/>
          <w:sz w:val="24"/>
          <w:szCs w:val="24"/>
        </w:rPr>
        <w:t>КЧК</w:t>
      </w:r>
      <w:r w:rsidR="00BF1BEE" w:rsidRPr="00BF1BEE">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ЛК</w:t>
      </w:r>
      <w:r w:rsidR="00BF1BEE" w:rsidRPr="00BF1BEE">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ЛПП</w:t>
      </w:r>
    </w:p>
    <w:p w14:paraId="61FDAA14"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7149801, 17.08.2024, BGM 4166,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Прокофьев</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В</w:t>
      </w:r>
      <w:r w:rsidRPr="00284067">
        <w:rPr>
          <w:rFonts w:ascii="Times New Roman" w:hAnsi="Times New Roman" w:cs="Times New Roman"/>
          <w:color w:val="000000"/>
          <w:sz w:val="20"/>
          <w:szCs w:val="20"/>
          <w:lang w:val="en-US"/>
        </w:rPr>
        <w:t>. (ASTRA FORTUNATA BRUCE WILLIS x ASTRA</w:t>
      </w:r>
    </w:p>
    <w:p w14:paraId="5B72B9AD" w14:textId="77777777" w:rsidR="00376299" w:rsidRPr="00043BEF"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FORTUNATA IRMA) </w:t>
      </w:r>
      <w:r>
        <w:rPr>
          <w:rFonts w:ascii="Times New Roman" w:hAnsi="Times New Roman" w:cs="Times New Roman"/>
          <w:color w:val="000000"/>
          <w:sz w:val="20"/>
          <w:szCs w:val="20"/>
        </w:rPr>
        <w:t>Вл</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Жадан</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Е</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Россия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СПб</w:t>
      </w:r>
    </w:p>
    <w:p w14:paraId="33C8796A" w14:textId="77777777" w:rsidR="00376299" w:rsidRPr="00043BEF"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lang w:val="en-US"/>
        </w:rPr>
      </w:pPr>
    </w:p>
    <w:p w14:paraId="2CE69733" w14:textId="77777777" w:rsidR="00376299" w:rsidRPr="00043BEF"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0"/>
          <w:szCs w:val="20"/>
          <w:lang w:val="en-US"/>
        </w:rPr>
      </w:pPr>
    </w:p>
    <w:p w14:paraId="25434224"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lang w:val="en-US"/>
        </w:rPr>
      </w:pPr>
    </w:p>
    <w:p w14:paraId="5B49F7B7"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sidRPr="00284067">
        <w:rPr>
          <w:rFonts w:ascii="Arial" w:hAnsi="Arial" w:cs="Arial"/>
          <w:sz w:val="24"/>
          <w:szCs w:val="24"/>
          <w:lang w:val="en-US"/>
        </w:rPr>
        <w:tab/>
      </w:r>
      <w:r>
        <w:rPr>
          <w:rFonts w:ascii="Georgia Pro" w:hAnsi="Georgia Pro" w:cs="Georgia Pro"/>
          <w:b/>
          <w:bCs/>
          <w:i/>
          <w:iCs/>
          <w:color w:val="000000"/>
          <w:sz w:val="26"/>
          <w:szCs w:val="26"/>
          <w:u w:val="single"/>
        </w:rPr>
        <w:t>Открытый</w:t>
      </w:r>
      <w:r w:rsidRPr="00284067">
        <w:rPr>
          <w:rFonts w:ascii="Georgia Pro" w:hAnsi="Georgia Pro" w:cs="Georgia Pro"/>
          <w:b/>
          <w:bCs/>
          <w:i/>
          <w:iCs/>
          <w:color w:val="000000"/>
          <w:sz w:val="26"/>
          <w:szCs w:val="26"/>
          <w:u w:val="single"/>
          <w:lang w:val="en-US"/>
        </w:rPr>
        <w:t xml:space="preserve"> / Open</w:t>
      </w:r>
    </w:p>
    <w:p w14:paraId="3FB10777" w14:textId="2E939935"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28</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SILVER RAINBOW GRA HUGH GRANT</w:t>
      </w:r>
      <w:r w:rsidR="00BF1BEE" w:rsidRPr="00BF1BEE">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rPr>
        <w:t>НЯ</w:t>
      </w:r>
    </w:p>
    <w:p w14:paraId="05782DDC"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7025426, 17.04.2024, RON 5336,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Лукасевич</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И</w:t>
      </w:r>
      <w:r w:rsidRPr="00284067">
        <w:rPr>
          <w:rFonts w:ascii="Times New Roman" w:hAnsi="Times New Roman" w:cs="Times New Roman"/>
          <w:color w:val="000000"/>
          <w:sz w:val="20"/>
          <w:szCs w:val="20"/>
          <w:lang w:val="en-US"/>
        </w:rPr>
        <w:t>. (</w:t>
      </w:r>
      <w:r>
        <w:rPr>
          <w:rFonts w:ascii="Times New Roman" w:hAnsi="Times New Roman" w:cs="Times New Roman"/>
          <w:color w:val="000000"/>
          <w:sz w:val="20"/>
          <w:szCs w:val="20"/>
        </w:rPr>
        <w:t>СИЛЬВЕР</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РЭЙНБОУ</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ЦАЙЛЕР</w:t>
      </w:r>
      <w:r w:rsidRPr="00284067">
        <w:rPr>
          <w:rFonts w:ascii="Times New Roman" w:hAnsi="Times New Roman" w:cs="Times New Roman"/>
          <w:color w:val="000000"/>
          <w:sz w:val="20"/>
          <w:szCs w:val="20"/>
          <w:lang w:val="en-US"/>
        </w:rPr>
        <w:t xml:space="preserve"> x </w:t>
      </w:r>
      <w:r>
        <w:rPr>
          <w:rFonts w:ascii="Times New Roman" w:hAnsi="Times New Roman" w:cs="Times New Roman"/>
          <w:color w:val="000000"/>
          <w:sz w:val="20"/>
          <w:szCs w:val="20"/>
        </w:rPr>
        <w:t>СИЛЬВЕР</w:t>
      </w:r>
      <w:r w:rsidRPr="00284067">
        <w:rPr>
          <w:rFonts w:ascii="Times New Roman" w:hAnsi="Times New Roman" w:cs="Times New Roman"/>
          <w:color w:val="000000"/>
          <w:sz w:val="20"/>
          <w:szCs w:val="20"/>
          <w:lang w:val="en-US"/>
        </w:rPr>
        <w:t xml:space="preserve"> </w:t>
      </w:r>
    </w:p>
    <w:p w14:paraId="6E840B4A"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284067">
        <w:rPr>
          <w:rFonts w:ascii="Arial" w:hAnsi="Arial" w:cs="Arial"/>
          <w:sz w:val="24"/>
          <w:szCs w:val="24"/>
          <w:lang w:val="en-US"/>
        </w:rPr>
        <w:tab/>
      </w:r>
      <w:r>
        <w:rPr>
          <w:rFonts w:ascii="Times New Roman" w:hAnsi="Times New Roman" w:cs="Times New Roman"/>
          <w:color w:val="000000"/>
          <w:sz w:val="20"/>
          <w:szCs w:val="20"/>
        </w:rPr>
        <w:t>РЭЙНБОУ СИЛЬВА ВАРЕСКУ) Вл:Лукасевич И., Vasko L., Венгрия, Будапешт</w:t>
      </w:r>
    </w:p>
    <w:p w14:paraId="5AB202D4" w14:textId="77777777" w:rsidR="00376299" w:rsidRPr="00284067" w:rsidRDefault="00376299" w:rsidP="00376299">
      <w:pPr>
        <w:widowControl w:val="0"/>
        <w:tabs>
          <w:tab w:val="left" w:pos="1372"/>
        </w:tabs>
        <w:autoSpaceDE w:val="0"/>
        <w:autoSpaceDN w:val="0"/>
        <w:adjustRightInd w:val="0"/>
        <w:spacing w:after="0" w:line="216" w:lineRule="auto"/>
        <w:rPr>
          <w:rFonts w:ascii="Georgia Pro" w:hAnsi="Georgia Pro" w:cs="Georgia Pro"/>
          <w:b/>
          <w:bCs/>
          <w:i/>
          <w:iCs/>
          <w:color w:val="000000"/>
          <w:sz w:val="32"/>
          <w:szCs w:val="32"/>
          <w:u w:val="single"/>
          <w:lang w:val="en-US"/>
        </w:rPr>
      </w:pPr>
      <w:r>
        <w:rPr>
          <w:rFonts w:ascii="Arial" w:hAnsi="Arial" w:cs="Arial"/>
          <w:sz w:val="24"/>
          <w:szCs w:val="24"/>
        </w:rPr>
        <w:tab/>
      </w:r>
      <w:r>
        <w:rPr>
          <w:rFonts w:ascii="Georgia Pro" w:hAnsi="Georgia Pro" w:cs="Georgia Pro"/>
          <w:b/>
          <w:bCs/>
          <w:i/>
          <w:iCs/>
          <w:color w:val="000000"/>
          <w:sz w:val="26"/>
          <w:szCs w:val="26"/>
          <w:u w:val="single"/>
        </w:rPr>
        <w:t>Чемпионов</w:t>
      </w:r>
      <w:r w:rsidRPr="00284067">
        <w:rPr>
          <w:rFonts w:ascii="Georgia Pro" w:hAnsi="Georgia Pro" w:cs="Georgia Pro"/>
          <w:b/>
          <w:bCs/>
          <w:i/>
          <w:iCs/>
          <w:color w:val="000000"/>
          <w:sz w:val="26"/>
          <w:szCs w:val="26"/>
          <w:u w:val="single"/>
          <w:lang w:val="en-US"/>
        </w:rPr>
        <w:t xml:space="preserve"> / Champion</w:t>
      </w:r>
    </w:p>
    <w:p w14:paraId="7A235CE6" w14:textId="2CBF42BE"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29</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AMORI MARTI SHARL AZNAVOUR, </w:t>
      </w:r>
      <w:r>
        <w:rPr>
          <w:rFonts w:ascii="Times New Roman" w:hAnsi="Times New Roman" w:cs="Times New Roman"/>
          <w:b/>
          <w:bCs/>
          <w:color w:val="000000"/>
          <w:sz w:val="24"/>
          <w:szCs w:val="24"/>
        </w:rPr>
        <w:t>ЧР</w:t>
      </w:r>
      <w:r w:rsidR="00BF1BEE" w:rsidRPr="00BF1BEE">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rPr>
        <w:t>НЯ</w:t>
      </w:r>
    </w:p>
    <w:p w14:paraId="39AFD43F"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 6839342, 18.08.2023, DUD 339, </w:t>
      </w:r>
      <w:r>
        <w:rPr>
          <w:rFonts w:ascii="Times New Roman" w:hAnsi="Times New Roman" w:cs="Times New Roman"/>
          <w:color w:val="000000"/>
          <w:sz w:val="20"/>
          <w:szCs w:val="20"/>
        </w:rPr>
        <w:t>Зав</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Подольская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М</w:t>
      </w:r>
      <w:r w:rsidRPr="00284067">
        <w:rPr>
          <w:rFonts w:ascii="Times New Roman" w:hAnsi="Times New Roman" w:cs="Times New Roman"/>
          <w:color w:val="000000"/>
          <w:sz w:val="20"/>
          <w:szCs w:val="20"/>
          <w:lang w:val="en-US"/>
        </w:rPr>
        <w:t xml:space="preserve">. (AMORI MARTI KITON BLACK x AMORI </w:t>
      </w:r>
    </w:p>
    <w:p w14:paraId="296E55EC" w14:textId="77777777" w:rsidR="00376299" w:rsidRPr="00284067"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lang w:val="en-US"/>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MARTI NAOMI CAMPBELL) </w:t>
      </w:r>
      <w:r>
        <w:rPr>
          <w:rFonts w:ascii="Times New Roman" w:hAnsi="Times New Roman" w:cs="Times New Roman"/>
          <w:color w:val="000000"/>
          <w:sz w:val="20"/>
          <w:szCs w:val="20"/>
        </w:rPr>
        <w:t>Вл</w:t>
      </w:r>
      <w:r w:rsidRPr="00284067">
        <w:rPr>
          <w:rFonts w:ascii="Times New Roman" w:hAnsi="Times New Roman" w:cs="Times New Roman"/>
          <w:color w:val="000000"/>
          <w:sz w:val="20"/>
          <w:szCs w:val="20"/>
          <w:lang w:val="en-US"/>
        </w:rPr>
        <w:t>:</w:t>
      </w:r>
      <w:r>
        <w:rPr>
          <w:rFonts w:ascii="Times New Roman" w:hAnsi="Times New Roman" w:cs="Times New Roman"/>
          <w:color w:val="000000"/>
          <w:sz w:val="20"/>
          <w:szCs w:val="20"/>
        </w:rPr>
        <w:t>Медведева</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М</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Россия</w:t>
      </w:r>
      <w:r w:rsidRPr="00284067">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ЛО</w:t>
      </w:r>
    </w:p>
    <w:p w14:paraId="08E2FAD5" w14:textId="15C31B00" w:rsidR="00376299" w:rsidRPr="00BF1BEE" w:rsidRDefault="00376299" w:rsidP="00376299">
      <w:pPr>
        <w:widowControl w:val="0"/>
        <w:tabs>
          <w:tab w:val="right" w:pos="1079"/>
          <w:tab w:val="left" w:pos="1376"/>
        </w:tabs>
        <w:autoSpaceDE w:val="0"/>
        <w:autoSpaceDN w:val="0"/>
        <w:adjustRightInd w:val="0"/>
        <w:spacing w:after="0" w:line="216" w:lineRule="auto"/>
        <w:rPr>
          <w:rFonts w:ascii="Times New Roman" w:hAnsi="Times New Roman" w:cs="Times New Roman"/>
          <w:b/>
          <w:bCs/>
          <w:color w:val="000000"/>
          <w:sz w:val="32"/>
          <w:szCs w:val="32"/>
          <w:lang w:val="en-US"/>
        </w:rPr>
      </w:pPr>
      <w:r w:rsidRPr="00284067">
        <w:rPr>
          <w:rFonts w:ascii="Arial" w:hAnsi="Arial" w:cs="Arial"/>
          <w:sz w:val="24"/>
          <w:szCs w:val="24"/>
          <w:lang w:val="en-US"/>
        </w:rPr>
        <w:tab/>
      </w:r>
      <w:r w:rsidRPr="00284067">
        <w:rPr>
          <w:rFonts w:ascii="Georgia Pro" w:hAnsi="Georgia Pro" w:cs="Georgia Pro"/>
          <w:b/>
          <w:bCs/>
          <w:color w:val="000000"/>
          <w:sz w:val="26"/>
          <w:szCs w:val="26"/>
          <w:lang w:val="en-US"/>
        </w:rPr>
        <w:t>30</w:t>
      </w:r>
      <w:r w:rsidRPr="00284067">
        <w:rPr>
          <w:rFonts w:ascii="Arial" w:hAnsi="Arial" w:cs="Arial"/>
          <w:sz w:val="24"/>
          <w:szCs w:val="24"/>
          <w:lang w:val="en-US"/>
        </w:rPr>
        <w:tab/>
      </w:r>
      <w:r w:rsidRPr="00284067">
        <w:rPr>
          <w:rFonts w:ascii="Times New Roman" w:hAnsi="Times New Roman" w:cs="Times New Roman"/>
          <w:b/>
          <w:bCs/>
          <w:color w:val="000000"/>
          <w:sz w:val="24"/>
          <w:szCs w:val="24"/>
          <w:lang w:val="en-US"/>
        </w:rPr>
        <w:t xml:space="preserve"> TAFFIRA ZLATAN, </w:t>
      </w:r>
      <w:r>
        <w:rPr>
          <w:rFonts w:ascii="Times New Roman" w:hAnsi="Times New Roman" w:cs="Times New Roman"/>
          <w:b/>
          <w:bCs/>
          <w:color w:val="000000"/>
          <w:sz w:val="24"/>
          <w:szCs w:val="24"/>
        </w:rPr>
        <w:t>ЧР</w:t>
      </w:r>
      <w:r w:rsidR="00BF1BEE" w:rsidRPr="00043BEF">
        <w:rPr>
          <w:rFonts w:ascii="Times New Roman" w:hAnsi="Times New Roman" w:cs="Times New Roman"/>
          <w:b/>
          <w:bCs/>
          <w:color w:val="000000"/>
          <w:sz w:val="24"/>
          <w:szCs w:val="24"/>
          <w:lang w:val="en-US"/>
        </w:rPr>
        <w:t xml:space="preserve">    </w:t>
      </w:r>
      <w:r w:rsidR="00BF1BEE">
        <w:rPr>
          <w:rFonts w:ascii="Times New Roman" w:hAnsi="Times New Roman" w:cs="Times New Roman"/>
          <w:b/>
          <w:bCs/>
          <w:color w:val="000000"/>
          <w:sz w:val="24"/>
          <w:szCs w:val="24"/>
          <w:lang w:val="en-US"/>
        </w:rPr>
        <w:t>3</w:t>
      </w:r>
      <w:r w:rsidR="00BF1BEE" w:rsidRPr="00BF1BEE">
        <w:rPr>
          <w:rFonts w:ascii="Times New Roman" w:hAnsi="Times New Roman" w:cs="Times New Roman"/>
          <w:b/>
          <w:bCs/>
          <w:color w:val="000000"/>
          <w:sz w:val="24"/>
          <w:szCs w:val="24"/>
          <w:lang w:val="en-US"/>
        </w:rPr>
        <w:t>5</w:t>
      </w:r>
      <w:r w:rsidR="00BF1BEE" w:rsidRPr="00043BEF">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ОТЛ</w:t>
      </w:r>
      <w:r w:rsidR="00BF1BEE" w:rsidRPr="00043BEF">
        <w:rPr>
          <w:rFonts w:ascii="Times New Roman" w:hAnsi="Times New Roman" w:cs="Times New Roman"/>
          <w:b/>
          <w:bCs/>
          <w:color w:val="000000"/>
          <w:sz w:val="24"/>
          <w:szCs w:val="24"/>
          <w:lang w:val="en-US"/>
        </w:rPr>
        <w:t>,</w:t>
      </w:r>
      <w:r w:rsidR="00BF1BEE" w:rsidRPr="00BF1BEE">
        <w:rPr>
          <w:rFonts w:ascii="Times New Roman" w:hAnsi="Times New Roman" w:cs="Times New Roman"/>
          <w:b/>
          <w:bCs/>
          <w:color w:val="000000"/>
          <w:sz w:val="24"/>
          <w:szCs w:val="24"/>
          <w:lang w:val="en-US"/>
        </w:rPr>
        <w:t>1,</w:t>
      </w:r>
      <w:r w:rsidR="00BF1BEE">
        <w:rPr>
          <w:rFonts w:ascii="Times New Roman" w:hAnsi="Times New Roman" w:cs="Times New Roman"/>
          <w:b/>
          <w:bCs/>
          <w:color w:val="000000"/>
          <w:sz w:val="24"/>
          <w:szCs w:val="24"/>
        </w:rPr>
        <w:t>СС</w:t>
      </w:r>
      <w:r w:rsidR="00BF1BEE" w:rsidRPr="00BF1BEE">
        <w:rPr>
          <w:rFonts w:ascii="Times New Roman" w:hAnsi="Times New Roman" w:cs="Times New Roman"/>
          <w:b/>
          <w:bCs/>
          <w:color w:val="000000"/>
          <w:sz w:val="24"/>
          <w:szCs w:val="24"/>
          <w:lang w:val="en-US"/>
        </w:rPr>
        <w:t>,</w:t>
      </w:r>
      <w:r w:rsidR="00BF1BEE">
        <w:rPr>
          <w:rFonts w:ascii="Times New Roman" w:hAnsi="Times New Roman" w:cs="Times New Roman"/>
          <w:b/>
          <w:bCs/>
          <w:color w:val="000000"/>
          <w:sz w:val="24"/>
          <w:szCs w:val="24"/>
        </w:rPr>
        <w:t>ЛК</w:t>
      </w:r>
      <w:r w:rsidR="00BF1BEE" w:rsidRPr="00BF1BEE">
        <w:rPr>
          <w:rFonts w:ascii="Times New Roman" w:hAnsi="Times New Roman" w:cs="Times New Roman"/>
          <w:b/>
          <w:bCs/>
          <w:color w:val="000000"/>
          <w:sz w:val="24"/>
          <w:szCs w:val="24"/>
          <w:lang w:val="en-US"/>
        </w:rPr>
        <w:t>-2</w:t>
      </w:r>
    </w:p>
    <w:p w14:paraId="06BD646C" w14:textId="77777777" w:rsidR="00376299" w:rsidRPr="00043BEF"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sz w:val="25"/>
          <w:szCs w:val="25"/>
        </w:rPr>
      </w:pPr>
      <w:r w:rsidRPr="00284067">
        <w:rPr>
          <w:rFonts w:ascii="Arial" w:hAnsi="Arial" w:cs="Arial"/>
          <w:sz w:val="24"/>
          <w:szCs w:val="24"/>
          <w:lang w:val="en-US"/>
        </w:rPr>
        <w:tab/>
      </w:r>
      <w:r w:rsidRPr="00284067">
        <w:rPr>
          <w:rFonts w:ascii="Times New Roman" w:hAnsi="Times New Roman" w:cs="Times New Roman"/>
          <w:color w:val="000000"/>
          <w:sz w:val="20"/>
          <w:szCs w:val="20"/>
          <w:lang w:val="en-US"/>
        </w:rPr>
        <w:t xml:space="preserve"> RKF</w:t>
      </w:r>
      <w:r w:rsidRPr="00043BEF">
        <w:rPr>
          <w:rFonts w:ascii="Times New Roman" w:hAnsi="Times New Roman" w:cs="Times New Roman"/>
          <w:color w:val="000000"/>
          <w:sz w:val="20"/>
          <w:szCs w:val="20"/>
        </w:rPr>
        <w:t xml:space="preserve"> 7141451, 16.05.2024, </w:t>
      </w:r>
      <w:r w:rsidRPr="00284067">
        <w:rPr>
          <w:rFonts w:ascii="Times New Roman" w:hAnsi="Times New Roman" w:cs="Times New Roman"/>
          <w:color w:val="000000"/>
          <w:sz w:val="20"/>
          <w:szCs w:val="20"/>
          <w:lang w:val="en-US"/>
        </w:rPr>
        <w:t>XQQ</w:t>
      </w:r>
      <w:r w:rsidRPr="00043BEF">
        <w:rPr>
          <w:rFonts w:ascii="Times New Roman" w:hAnsi="Times New Roman" w:cs="Times New Roman"/>
          <w:color w:val="000000"/>
          <w:sz w:val="20"/>
          <w:szCs w:val="20"/>
        </w:rPr>
        <w:t xml:space="preserve"> 840, </w:t>
      </w:r>
      <w:r>
        <w:rPr>
          <w:rFonts w:ascii="Times New Roman" w:hAnsi="Times New Roman" w:cs="Times New Roman"/>
          <w:color w:val="000000"/>
          <w:sz w:val="20"/>
          <w:szCs w:val="20"/>
        </w:rPr>
        <w:t>Зав</w:t>
      </w:r>
      <w:r w:rsidRPr="00043BEF">
        <w:rPr>
          <w:rFonts w:ascii="Times New Roman" w:hAnsi="Times New Roman" w:cs="Times New Roman"/>
          <w:color w:val="000000"/>
          <w:sz w:val="20"/>
          <w:szCs w:val="20"/>
        </w:rPr>
        <w:t>:</w:t>
      </w:r>
      <w:r>
        <w:rPr>
          <w:rFonts w:ascii="Times New Roman" w:hAnsi="Times New Roman" w:cs="Times New Roman"/>
          <w:color w:val="000000"/>
          <w:sz w:val="20"/>
          <w:szCs w:val="20"/>
        </w:rPr>
        <w:t>Злыденная</w:t>
      </w:r>
      <w:r w:rsidRPr="00043BE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И</w:t>
      </w:r>
      <w:r w:rsidRPr="00043BEF">
        <w:rPr>
          <w:rFonts w:ascii="Times New Roman" w:hAnsi="Times New Roman" w:cs="Times New Roman"/>
          <w:color w:val="000000"/>
          <w:sz w:val="20"/>
          <w:szCs w:val="20"/>
        </w:rPr>
        <w:t>. (</w:t>
      </w:r>
      <w:r>
        <w:rPr>
          <w:rFonts w:ascii="Times New Roman" w:hAnsi="Times New Roman" w:cs="Times New Roman"/>
          <w:color w:val="000000"/>
          <w:sz w:val="20"/>
          <w:szCs w:val="20"/>
        </w:rPr>
        <w:t>ТАФФИРА</w:t>
      </w:r>
      <w:r w:rsidRPr="00043BE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САНШАЙН</w:t>
      </w:r>
      <w:r w:rsidRPr="00043BEF">
        <w:rPr>
          <w:rFonts w:ascii="Times New Roman" w:hAnsi="Times New Roman" w:cs="Times New Roman"/>
          <w:color w:val="000000"/>
          <w:sz w:val="20"/>
          <w:szCs w:val="20"/>
        </w:rPr>
        <w:t xml:space="preserve"> </w:t>
      </w:r>
      <w:r w:rsidRPr="00284067">
        <w:rPr>
          <w:rFonts w:ascii="Times New Roman" w:hAnsi="Times New Roman" w:cs="Times New Roman"/>
          <w:color w:val="000000"/>
          <w:sz w:val="20"/>
          <w:szCs w:val="20"/>
          <w:lang w:val="en-US"/>
        </w:rPr>
        <w:t>x</w:t>
      </w:r>
      <w:r w:rsidRPr="00043BE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ТАФФИРА</w:t>
      </w:r>
      <w:r w:rsidRPr="00043BE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РОССИНИ</w:t>
      </w:r>
    </w:p>
    <w:p w14:paraId="2AC228B3" w14:textId="77777777" w:rsidR="00376299" w:rsidRDefault="00376299" w:rsidP="00376299">
      <w:pPr>
        <w:widowControl w:val="0"/>
        <w:tabs>
          <w:tab w:val="left" w:pos="1391"/>
        </w:tabs>
        <w:autoSpaceDE w:val="0"/>
        <w:autoSpaceDN w:val="0"/>
        <w:adjustRightInd w:val="0"/>
        <w:spacing w:after="0" w:line="216" w:lineRule="auto"/>
        <w:rPr>
          <w:rFonts w:ascii="Times New Roman" w:hAnsi="Times New Roman" w:cs="Times New Roman"/>
          <w:color w:val="000000"/>
        </w:rPr>
      </w:pPr>
      <w:r w:rsidRPr="00043BEF">
        <w:rPr>
          <w:rFonts w:ascii="Arial" w:hAnsi="Arial" w:cs="Arial"/>
          <w:sz w:val="24"/>
          <w:szCs w:val="24"/>
        </w:rPr>
        <w:tab/>
      </w:r>
      <w:r w:rsidRPr="00043BE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СТАР РИНГ) Вл:Поздняков А., Россия, СПб</w:t>
      </w:r>
    </w:p>
    <w:p w14:paraId="42A061D2" w14:textId="77777777" w:rsidR="006466F4" w:rsidRPr="006466F4" w:rsidRDefault="006466F4" w:rsidP="006466F4">
      <w:pPr>
        <w:spacing w:after="240" w:line="240" w:lineRule="auto"/>
        <w:jc w:val="center"/>
        <w:rPr>
          <w:rFonts w:ascii="Georgia Pro" w:hAnsi="Georgia Pro" w:cs="Georgia Pro"/>
          <w:b/>
          <w:bCs/>
          <w:color w:val="000000"/>
          <w:sz w:val="28"/>
          <w:szCs w:val="28"/>
          <w:u w:val="single"/>
        </w:rPr>
      </w:pPr>
    </w:p>
    <w:sectPr w:rsidR="006466F4" w:rsidRPr="006466F4" w:rsidSect="00614E26">
      <w:pgSz w:w="11906" w:h="16838"/>
      <w:pgMar w:top="567" w:right="424" w:bottom="567" w:left="426" w:header="709" w:footer="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8650" w14:textId="77777777" w:rsidR="00CC2E3D" w:rsidRDefault="00CC2E3D" w:rsidP="008F60FD">
      <w:pPr>
        <w:spacing w:after="0" w:line="240" w:lineRule="auto"/>
      </w:pPr>
      <w:r>
        <w:separator/>
      </w:r>
    </w:p>
  </w:endnote>
  <w:endnote w:type="continuationSeparator" w:id="0">
    <w:p w14:paraId="396F0122" w14:textId="77777777" w:rsidR="00CC2E3D" w:rsidRDefault="00CC2E3D" w:rsidP="008F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Pro">
    <w:charset w:val="00"/>
    <w:family w:val="roman"/>
    <w:pitch w:val="variable"/>
    <w:sig w:usb0="800002AF" w:usb1="00000003"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58483"/>
      <w:docPartObj>
        <w:docPartGallery w:val="Page Numbers (Bottom of Page)"/>
        <w:docPartUnique/>
      </w:docPartObj>
    </w:sdtPr>
    <w:sdtEndPr>
      <w:rPr>
        <w:rFonts w:ascii="Times New Roman" w:hAnsi="Times New Roman" w:cs="Times New Roman"/>
        <w:sz w:val="14"/>
        <w:szCs w:val="14"/>
      </w:rPr>
    </w:sdtEndPr>
    <w:sdtContent>
      <w:p w14:paraId="17E3F6B0" w14:textId="62218E7B" w:rsidR="005D76D8" w:rsidRPr="005D76D8" w:rsidRDefault="005D76D8">
        <w:pPr>
          <w:pStyle w:val="a6"/>
          <w:jc w:val="center"/>
          <w:rPr>
            <w:rFonts w:ascii="Times New Roman" w:hAnsi="Times New Roman" w:cs="Times New Roman"/>
            <w:sz w:val="14"/>
            <w:szCs w:val="14"/>
          </w:rPr>
        </w:pPr>
        <w:r w:rsidRPr="005D76D8">
          <w:rPr>
            <w:rFonts w:ascii="Times New Roman" w:hAnsi="Times New Roman" w:cs="Times New Roman"/>
            <w:sz w:val="14"/>
            <w:szCs w:val="14"/>
          </w:rPr>
          <w:fldChar w:fldCharType="begin"/>
        </w:r>
        <w:r w:rsidRPr="005D76D8">
          <w:rPr>
            <w:rFonts w:ascii="Times New Roman" w:hAnsi="Times New Roman" w:cs="Times New Roman"/>
            <w:sz w:val="14"/>
            <w:szCs w:val="14"/>
          </w:rPr>
          <w:instrText>PAGE   \* MERGEFORMAT</w:instrText>
        </w:r>
        <w:r w:rsidRPr="005D76D8">
          <w:rPr>
            <w:rFonts w:ascii="Times New Roman" w:hAnsi="Times New Roman" w:cs="Times New Roman"/>
            <w:sz w:val="14"/>
            <w:szCs w:val="14"/>
          </w:rPr>
          <w:fldChar w:fldCharType="separate"/>
        </w:r>
        <w:r w:rsidR="00BF1BEE">
          <w:rPr>
            <w:rFonts w:ascii="Times New Roman" w:hAnsi="Times New Roman" w:cs="Times New Roman"/>
            <w:noProof/>
            <w:sz w:val="14"/>
            <w:szCs w:val="14"/>
          </w:rPr>
          <w:t>5</w:t>
        </w:r>
        <w:r w:rsidRPr="005D76D8">
          <w:rPr>
            <w:rFonts w:ascii="Times New Roman" w:hAnsi="Times New Roman" w:cs="Times New Roman"/>
            <w:sz w:val="14"/>
            <w:szCs w:val="14"/>
          </w:rPr>
          <w:fldChar w:fldCharType="end"/>
        </w:r>
      </w:p>
    </w:sdtContent>
  </w:sdt>
  <w:p w14:paraId="5A6E03A2" w14:textId="77777777" w:rsidR="005D76D8" w:rsidRDefault="005D76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93060"/>
      <w:docPartObj>
        <w:docPartGallery w:val="Page Numbers (Bottom of Page)"/>
        <w:docPartUnique/>
      </w:docPartObj>
    </w:sdtPr>
    <w:sdtEndPr>
      <w:rPr>
        <w:rFonts w:ascii="Times New Roman" w:hAnsi="Times New Roman" w:cs="Times New Roman"/>
        <w:sz w:val="20"/>
        <w:szCs w:val="20"/>
      </w:rPr>
    </w:sdtEndPr>
    <w:sdtContent>
      <w:p w14:paraId="18A3F68D" w14:textId="6DE7504E" w:rsidR="008F60FD" w:rsidRPr="008F60FD" w:rsidRDefault="008F60FD">
        <w:pPr>
          <w:pStyle w:val="a6"/>
          <w:jc w:val="center"/>
          <w:rPr>
            <w:rFonts w:ascii="Times New Roman" w:hAnsi="Times New Roman" w:cs="Times New Roman"/>
            <w:sz w:val="20"/>
            <w:szCs w:val="20"/>
          </w:rPr>
        </w:pPr>
        <w:r w:rsidRPr="008F60FD">
          <w:rPr>
            <w:rFonts w:ascii="Times New Roman" w:hAnsi="Times New Roman" w:cs="Times New Roman"/>
            <w:sz w:val="20"/>
            <w:szCs w:val="20"/>
          </w:rPr>
          <w:fldChar w:fldCharType="begin"/>
        </w:r>
        <w:r w:rsidRPr="008F60FD">
          <w:rPr>
            <w:rFonts w:ascii="Times New Roman" w:hAnsi="Times New Roman" w:cs="Times New Roman"/>
            <w:sz w:val="20"/>
            <w:szCs w:val="20"/>
          </w:rPr>
          <w:instrText>PAGE   \* MERGEFORMAT</w:instrText>
        </w:r>
        <w:r w:rsidRPr="008F60FD">
          <w:rPr>
            <w:rFonts w:ascii="Times New Roman" w:hAnsi="Times New Roman" w:cs="Times New Roman"/>
            <w:sz w:val="20"/>
            <w:szCs w:val="20"/>
          </w:rPr>
          <w:fldChar w:fldCharType="separate"/>
        </w:r>
        <w:r w:rsidR="00BF1BEE">
          <w:rPr>
            <w:rFonts w:ascii="Times New Roman" w:hAnsi="Times New Roman" w:cs="Times New Roman"/>
            <w:noProof/>
            <w:sz w:val="20"/>
            <w:szCs w:val="20"/>
          </w:rPr>
          <w:t>8</w:t>
        </w:r>
        <w:r w:rsidRPr="008F60FD">
          <w:rPr>
            <w:rFonts w:ascii="Times New Roman" w:hAnsi="Times New Roman" w:cs="Times New Roman"/>
            <w:sz w:val="20"/>
            <w:szCs w:val="20"/>
          </w:rPr>
          <w:fldChar w:fldCharType="end"/>
        </w:r>
      </w:p>
    </w:sdtContent>
  </w:sdt>
  <w:p w14:paraId="52463C9F" w14:textId="77777777" w:rsidR="008F60FD" w:rsidRDefault="008F60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62A2" w14:textId="77777777" w:rsidR="00CC2E3D" w:rsidRDefault="00CC2E3D" w:rsidP="008F60FD">
      <w:pPr>
        <w:spacing w:after="0" w:line="240" w:lineRule="auto"/>
      </w:pPr>
      <w:r>
        <w:separator/>
      </w:r>
    </w:p>
  </w:footnote>
  <w:footnote w:type="continuationSeparator" w:id="0">
    <w:p w14:paraId="77DA6A6E" w14:textId="77777777" w:rsidR="00CC2E3D" w:rsidRDefault="00CC2E3D" w:rsidP="008F60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0"/>
    <w:rsid w:val="00021917"/>
    <w:rsid w:val="00040ADC"/>
    <w:rsid w:val="00043BEF"/>
    <w:rsid w:val="00047C59"/>
    <w:rsid w:val="00073450"/>
    <w:rsid w:val="000C584E"/>
    <w:rsid w:val="001240E8"/>
    <w:rsid w:val="00135980"/>
    <w:rsid w:val="00165C0F"/>
    <w:rsid w:val="00192235"/>
    <w:rsid w:val="001A6B25"/>
    <w:rsid w:val="001B408F"/>
    <w:rsid w:val="001C3198"/>
    <w:rsid w:val="001E65EB"/>
    <w:rsid w:val="00245CC5"/>
    <w:rsid w:val="002E2517"/>
    <w:rsid w:val="002F445C"/>
    <w:rsid w:val="00376299"/>
    <w:rsid w:val="00393C70"/>
    <w:rsid w:val="003B6D55"/>
    <w:rsid w:val="004D0668"/>
    <w:rsid w:val="004F6E14"/>
    <w:rsid w:val="00517905"/>
    <w:rsid w:val="00551E41"/>
    <w:rsid w:val="005D76D8"/>
    <w:rsid w:val="00613FF1"/>
    <w:rsid w:val="00614E26"/>
    <w:rsid w:val="00621A6C"/>
    <w:rsid w:val="006466F4"/>
    <w:rsid w:val="00656BA8"/>
    <w:rsid w:val="00665843"/>
    <w:rsid w:val="0068778E"/>
    <w:rsid w:val="006B447B"/>
    <w:rsid w:val="007106F8"/>
    <w:rsid w:val="00736046"/>
    <w:rsid w:val="007763EF"/>
    <w:rsid w:val="007C443E"/>
    <w:rsid w:val="00875108"/>
    <w:rsid w:val="008E7021"/>
    <w:rsid w:val="008F60FD"/>
    <w:rsid w:val="009049D2"/>
    <w:rsid w:val="0093299B"/>
    <w:rsid w:val="00950F11"/>
    <w:rsid w:val="009773EE"/>
    <w:rsid w:val="00A42C41"/>
    <w:rsid w:val="00A827F5"/>
    <w:rsid w:val="00A93C80"/>
    <w:rsid w:val="00B14851"/>
    <w:rsid w:val="00B2625B"/>
    <w:rsid w:val="00B84668"/>
    <w:rsid w:val="00B911E7"/>
    <w:rsid w:val="00B9176A"/>
    <w:rsid w:val="00BB5DC9"/>
    <w:rsid w:val="00BF1BEE"/>
    <w:rsid w:val="00C16EDF"/>
    <w:rsid w:val="00C320B1"/>
    <w:rsid w:val="00C400DC"/>
    <w:rsid w:val="00CC2E3D"/>
    <w:rsid w:val="00CC747D"/>
    <w:rsid w:val="00CD6A05"/>
    <w:rsid w:val="00CE7C74"/>
    <w:rsid w:val="00D12381"/>
    <w:rsid w:val="00D24E9D"/>
    <w:rsid w:val="00D37550"/>
    <w:rsid w:val="00DE4B7D"/>
    <w:rsid w:val="00E953CA"/>
    <w:rsid w:val="00EE3EDE"/>
    <w:rsid w:val="00F555F2"/>
    <w:rsid w:val="00F662E8"/>
    <w:rsid w:val="00FE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458BD"/>
  <w15:docId w15:val="{29644FC5-062D-4026-8E8B-1BFB78D7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60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60FD"/>
  </w:style>
  <w:style w:type="paragraph" w:styleId="a6">
    <w:name w:val="footer"/>
    <w:basedOn w:val="a"/>
    <w:link w:val="a7"/>
    <w:uiPriority w:val="99"/>
    <w:unhideWhenUsed/>
    <w:rsid w:val="008F60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60FD"/>
  </w:style>
  <w:style w:type="paragraph" w:customStyle="1" w:styleId="21">
    <w:name w:val="Заголовок 21"/>
    <w:basedOn w:val="a"/>
    <w:uiPriority w:val="1"/>
    <w:qFormat/>
    <w:rsid w:val="00551E41"/>
    <w:pPr>
      <w:widowControl w:val="0"/>
      <w:autoSpaceDE w:val="0"/>
      <w:autoSpaceDN w:val="0"/>
      <w:spacing w:after="0" w:line="240" w:lineRule="auto"/>
      <w:ind w:left="100"/>
      <w:jc w:val="center"/>
      <w:outlineLvl w:val="2"/>
    </w:pPr>
    <w:rPr>
      <w:rFonts w:ascii="Times New Roman" w:eastAsia="Times New Roman" w:hAnsi="Times New Roman" w:cs="Times New Roman"/>
      <w:b/>
      <w:bCs/>
      <w:sz w:val="32"/>
      <w:szCs w:val="32"/>
      <w:lang w:val="en-US"/>
    </w:rPr>
  </w:style>
  <w:style w:type="paragraph" w:customStyle="1" w:styleId="jud01">
    <w:name w:val="jud_01"/>
    <w:basedOn w:val="a"/>
    <w:rsid w:val="003B6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662E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7AD3-2678-4EC1-8776-9F8E4152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6406</Words>
  <Characters>36520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Solaris</cp:lastModifiedBy>
  <cp:revision>2</cp:revision>
  <cp:lastPrinted>2026-01-30T21:50:00Z</cp:lastPrinted>
  <dcterms:created xsi:type="dcterms:W3CDTF">2026-03-09T00:16:00Z</dcterms:created>
  <dcterms:modified xsi:type="dcterms:W3CDTF">2026-03-09T00:16:00Z</dcterms:modified>
</cp:coreProperties>
</file>